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5D" w:rsidRPr="002A3D56" w:rsidRDefault="006E4A8F" w:rsidP="002F685D">
      <w:pPr>
        <w:rPr>
          <w:b/>
          <w:color w:val="333333"/>
          <w:sz w:val="28"/>
          <w:szCs w:val="28"/>
        </w:rPr>
      </w:pPr>
      <w:bookmarkStart w:id="0" w:name="_GoBack"/>
      <w:bookmarkEnd w:id="0"/>
      <w:r>
        <w:rPr>
          <w:rFonts w:ascii="Times New Roman" w:hAnsi="Times New Roman" w:cs="Times New Roman"/>
          <w:b/>
          <w:color w:val="333333"/>
          <w:sz w:val="28"/>
          <w:szCs w:val="28"/>
        </w:rPr>
        <w:t>Case Study</w:t>
      </w:r>
      <w:r w:rsidR="002F685D" w:rsidRPr="002A3D56">
        <w:rPr>
          <w:rFonts w:ascii="Times New Roman" w:hAnsi="Times New Roman" w:cs="Times New Roman"/>
          <w:b/>
          <w:color w:val="333333"/>
          <w:sz w:val="28"/>
          <w:szCs w:val="28"/>
        </w:rPr>
        <w:t xml:space="preserve">:  Viva Las Vegas </w:t>
      </w:r>
      <w:r w:rsidR="002F685D" w:rsidRPr="002A3D56">
        <w:rPr>
          <w:rFonts w:ascii="Arial" w:hAnsi="Arial" w:cs="Arial"/>
          <w:b/>
          <w:sz w:val="28"/>
          <w:szCs w:val="28"/>
        </w:rPr>
        <w:t xml:space="preserve">   </w:t>
      </w:r>
    </w:p>
    <w:p w:rsidR="002F685D" w:rsidRDefault="002F685D" w:rsidP="002F685D">
      <w:pPr>
        <w:jc w:val="both"/>
        <w:rPr>
          <w:rFonts w:ascii="Times New Roman" w:hAnsi="Times New Roman" w:cs="Times New Roman"/>
          <w:color w:val="333333"/>
          <w:sz w:val="24"/>
          <w:szCs w:val="24"/>
        </w:rPr>
      </w:pPr>
      <w:r w:rsidRPr="002A3D56">
        <w:rPr>
          <w:rFonts w:ascii="Times New Roman" w:hAnsi="Times New Roman" w:cs="Times New Roman"/>
          <w:color w:val="333333"/>
          <w:sz w:val="24"/>
          <w:szCs w:val="24"/>
        </w:rPr>
        <w:t>ABC Hospital allows its employees to</w:t>
      </w:r>
      <w:r>
        <w:rPr>
          <w:rFonts w:ascii="Times New Roman" w:hAnsi="Times New Roman" w:cs="Times New Roman"/>
          <w:color w:val="333333"/>
          <w:sz w:val="24"/>
          <w:szCs w:val="24"/>
        </w:rPr>
        <w:t xml:space="preserve"> perform certain outside activities such as consulting services outside of work as long as the activity is approved by the employee’s supervisor.  ABC Hospital also allows its employees to </w:t>
      </w:r>
      <w:r w:rsidRPr="002A3D56">
        <w:rPr>
          <w:rFonts w:ascii="Times New Roman" w:hAnsi="Times New Roman" w:cs="Times New Roman"/>
          <w:color w:val="333333"/>
          <w:sz w:val="24"/>
          <w:szCs w:val="24"/>
        </w:rPr>
        <w:t>accept</w:t>
      </w:r>
      <w:r>
        <w:rPr>
          <w:rFonts w:ascii="Times New Roman" w:hAnsi="Times New Roman" w:cs="Times New Roman"/>
          <w:color w:val="333333"/>
          <w:sz w:val="24"/>
          <w:szCs w:val="24"/>
        </w:rPr>
        <w:t xml:space="preserve"> modest meals and</w:t>
      </w:r>
      <w:r w:rsidRPr="002A3D56">
        <w:rPr>
          <w:rFonts w:ascii="Times New Roman" w:hAnsi="Times New Roman" w:cs="Times New Roman"/>
          <w:color w:val="333333"/>
          <w:sz w:val="24"/>
          <w:szCs w:val="24"/>
        </w:rPr>
        <w:t xml:space="preserve"> de minimis gifts from business partners</w:t>
      </w:r>
      <w:r>
        <w:rPr>
          <w:rFonts w:ascii="Times New Roman" w:hAnsi="Times New Roman" w:cs="Times New Roman"/>
          <w:color w:val="333333"/>
          <w:sz w:val="24"/>
          <w:szCs w:val="24"/>
        </w:rPr>
        <w:t xml:space="preserve"> in the normal course of business. Employees also are required to fill out a conflict of interest disclosure form on an annual basis to ABC Hospital’s Compliance Program. </w:t>
      </w:r>
    </w:p>
    <w:p w:rsidR="002F685D" w:rsidRPr="00904961" w:rsidRDefault="002F685D" w:rsidP="002F685D">
      <w:pPr>
        <w:jc w:val="both"/>
        <w:rPr>
          <w:rFonts w:ascii="Times New Roman" w:hAnsi="Times New Roman" w:cs="Times New Roman"/>
          <w:color w:val="333333"/>
          <w:sz w:val="24"/>
          <w:szCs w:val="24"/>
        </w:rPr>
      </w:pPr>
      <w:r w:rsidRPr="002A3D56">
        <w:rPr>
          <w:rFonts w:ascii="Times New Roman" w:hAnsi="Times New Roman" w:cs="Times New Roman"/>
          <w:color w:val="333333"/>
          <w:sz w:val="24"/>
          <w:szCs w:val="24"/>
        </w:rPr>
        <w:t>Cathy</w:t>
      </w:r>
      <w:r>
        <w:rPr>
          <w:rFonts w:ascii="Times New Roman" w:hAnsi="Times New Roman" w:cs="Times New Roman"/>
          <w:color w:val="333333"/>
          <w:sz w:val="24"/>
          <w:szCs w:val="24"/>
        </w:rPr>
        <w:t xml:space="preserve"> Comply</w:t>
      </w:r>
      <w:r w:rsidRPr="002A3D56">
        <w:rPr>
          <w:rFonts w:ascii="Times New Roman" w:hAnsi="Times New Roman" w:cs="Times New Roman"/>
          <w:color w:val="333333"/>
          <w:sz w:val="24"/>
          <w:szCs w:val="24"/>
        </w:rPr>
        <w:t xml:space="preserve"> is an IT manager at ABC Hospital in Las Vegas.</w:t>
      </w:r>
      <w:r>
        <w:rPr>
          <w:rFonts w:ascii="Times New Roman" w:hAnsi="Times New Roman" w:cs="Times New Roman"/>
          <w:color w:val="333333"/>
          <w:sz w:val="24"/>
          <w:szCs w:val="24"/>
        </w:rPr>
        <w:t xml:space="preserve"> She is in charge of submitting ABC Hospital’s attestations for Meaningful Use. A “</w:t>
      </w:r>
      <w:r>
        <w:rPr>
          <w:rFonts w:ascii="Times New Roman" w:hAnsi="Times New Roman" w:cs="Times New Roman"/>
          <w:sz w:val="24"/>
          <w:szCs w:val="24"/>
          <w:lang w:val="en"/>
        </w:rPr>
        <w:t>Meaningful U</w:t>
      </w:r>
      <w:r w:rsidRPr="00904961">
        <w:rPr>
          <w:rFonts w:ascii="Times New Roman" w:hAnsi="Times New Roman" w:cs="Times New Roman"/>
          <w:sz w:val="24"/>
          <w:szCs w:val="24"/>
          <w:lang w:val="en"/>
        </w:rPr>
        <w:t>se</w:t>
      </w:r>
      <w:r>
        <w:rPr>
          <w:rFonts w:ascii="Times New Roman" w:hAnsi="Times New Roman" w:cs="Times New Roman"/>
          <w:sz w:val="24"/>
          <w:szCs w:val="24"/>
          <w:lang w:val="en"/>
        </w:rPr>
        <w:t>”</w:t>
      </w:r>
      <w:r w:rsidRPr="00904961">
        <w:rPr>
          <w:rFonts w:ascii="Times New Roman" w:hAnsi="Times New Roman" w:cs="Times New Roman"/>
          <w:sz w:val="24"/>
          <w:szCs w:val="24"/>
          <w:lang w:val="en"/>
        </w:rPr>
        <w:t xml:space="preserve"> attestation, in a </w:t>
      </w:r>
      <w:hyperlink r:id="rId8" w:history="1">
        <w:r>
          <w:rPr>
            <w:rFonts w:ascii="Times New Roman" w:hAnsi="Times New Roman" w:cs="Times New Roman"/>
            <w:sz w:val="24"/>
            <w:szCs w:val="24"/>
            <w:lang w:val="en"/>
          </w:rPr>
          <w:t xml:space="preserve">health information technology </w:t>
        </w:r>
      </w:hyperlink>
      <w:r w:rsidRPr="00904961">
        <w:rPr>
          <w:rFonts w:ascii="Times New Roman" w:hAnsi="Times New Roman" w:cs="Times New Roman"/>
          <w:sz w:val="24"/>
          <w:szCs w:val="24"/>
          <w:lang w:val="en"/>
        </w:rPr>
        <w:t xml:space="preserve">context, is a process that documents that an organization or individual has successfully demonstrated </w:t>
      </w:r>
      <w:hyperlink r:id="rId9" w:history="1">
        <w:r w:rsidRPr="00904961">
          <w:rPr>
            <w:rFonts w:ascii="Times New Roman" w:hAnsi="Times New Roman" w:cs="Times New Roman"/>
            <w:sz w:val="24"/>
            <w:szCs w:val="24"/>
            <w:lang w:val="en"/>
          </w:rPr>
          <w:t>meaningful use</w:t>
        </w:r>
      </w:hyperlink>
      <w:r w:rsidRPr="00904961">
        <w:rPr>
          <w:rFonts w:ascii="Times New Roman" w:hAnsi="Times New Roman" w:cs="Times New Roman"/>
          <w:sz w:val="24"/>
          <w:szCs w:val="24"/>
          <w:lang w:val="en"/>
        </w:rPr>
        <w:t xml:space="preserve"> and is successfully fulfilling the requirements for </w:t>
      </w:r>
      <w:hyperlink r:id="rId10" w:history="1">
        <w:r w:rsidRPr="00904961">
          <w:rPr>
            <w:rFonts w:ascii="Times New Roman" w:hAnsi="Times New Roman" w:cs="Times New Roman"/>
            <w:sz w:val="24"/>
            <w:szCs w:val="24"/>
            <w:lang w:val="en"/>
          </w:rPr>
          <w:t>electronic health records (EHR)</w:t>
        </w:r>
      </w:hyperlink>
      <w:r w:rsidRPr="00904961">
        <w:rPr>
          <w:rFonts w:ascii="Times New Roman" w:hAnsi="Times New Roman" w:cs="Times New Roman"/>
          <w:sz w:val="24"/>
          <w:szCs w:val="24"/>
          <w:lang w:val="en"/>
        </w:rPr>
        <w:t xml:space="preserve"> and related technology</w:t>
      </w:r>
      <w:r w:rsidR="00A1329E">
        <w:rPr>
          <w:rFonts w:ascii="Times New Roman" w:hAnsi="Times New Roman" w:cs="Times New Roman"/>
          <w:sz w:val="24"/>
          <w:szCs w:val="24"/>
          <w:lang w:val="en"/>
        </w:rPr>
        <w:t xml:space="preserve">. A </w:t>
      </w:r>
      <w:r w:rsidRPr="00904961">
        <w:rPr>
          <w:rFonts w:ascii="Times New Roman" w:hAnsi="Times New Roman" w:cs="Times New Roman"/>
          <w:sz w:val="24"/>
          <w:szCs w:val="24"/>
          <w:lang w:val="en"/>
        </w:rPr>
        <w:t>healthcare organization must demonstrate meaningful use in order to be eligible for payments from the federal government under either the Medicare or Medicaid EHR incentive program.</w:t>
      </w:r>
    </w:p>
    <w:p w:rsidR="002F685D" w:rsidRDefault="002F685D" w:rsidP="002F685D">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Cathy Comply’s supervisor is Eli Electronic (aka, Dr. E), ABC Hospital’s Chief Medical Information Officer.  Dr. E previously worked for Easy Peasy Electronic Records (Easy Peasy) as their senior sales manager prior to joining ABC Hospital this month. ABC Hospital has been a long standing customer of Easy Peasy for the past 5 years.             </w:t>
      </w:r>
      <w:r w:rsidRPr="002A3D56">
        <w:rPr>
          <w:rFonts w:ascii="Times New Roman" w:hAnsi="Times New Roman" w:cs="Times New Roman"/>
          <w:color w:val="333333"/>
          <w:sz w:val="24"/>
          <w:szCs w:val="24"/>
        </w:rPr>
        <w:t xml:space="preserve">  </w:t>
      </w:r>
    </w:p>
    <w:p w:rsidR="002F685D" w:rsidRDefault="002F685D" w:rsidP="002F685D">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Both Cathy and Dr. E were verbally offered $100 each to serve as a reference for prospective customers to speak about ABC Hospital’s experience with Easy Peasy’s products.  Dr. E was also verbally offered to be paid a $200 hourly fee to assist in training Easy Peasy’s sales force.  Dr. E submitted an invoice to Easy Peasy stating he performed 50 hours of work for $10,000.     </w:t>
      </w:r>
      <w:r w:rsidRPr="002A3D56">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p>
    <w:p w:rsidR="002F685D" w:rsidRDefault="002F685D" w:rsidP="002F685D">
      <w:pPr>
        <w:jc w:val="both"/>
        <w:rPr>
          <w:rFonts w:ascii="Times New Roman" w:hAnsi="Times New Roman" w:cs="Times New Roman"/>
          <w:color w:val="333333"/>
          <w:sz w:val="24"/>
          <w:szCs w:val="24"/>
        </w:rPr>
      </w:pPr>
      <w:r>
        <w:rPr>
          <w:rFonts w:ascii="Times New Roman" w:hAnsi="Times New Roman" w:cs="Times New Roman"/>
          <w:color w:val="333333"/>
          <w:sz w:val="24"/>
          <w:szCs w:val="24"/>
        </w:rPr>
        <w:t>An IT phishing vendor</w:t>
      </w:r>
      <w:r w:rsidRPr="002A3D56">
        <w:rPr>
          <w:rFonts w:ascii="Times New Roman" w:hAnsi="Times New Roman" w:cs="Times New Roman"/>
          <w:color w:val="333333"/>
          <w:sz w:val="24"/>
          <w:szCs w:val="24"/>
        </w:rPr>
        <w:t xml:space="preserve">, Gotcha </w:t>
      </w:r>
      <w:r>
        <w:rPr>
          <w:rFonts w:ascii="Times New Roman" w:hAnsi="Times New Roman" w:cs="Times New Roman"/>
          <w:color w:val="333333"/>
          <w:sz w:val="24"/>
          <w:szCs w:val="24"/>
        </w:rPr>
        <w:t xml:space="preserve">offered Cathy </w:t>
      </w:r>
      <w:r w:rsidRPr="002A3D56">
        <w:rPr>
          <w:rFonts w:ascii="Times New Roman" w:hAnsi="Times New Roman" w:cs="Times New Roman"/>
          <w:color w:val="333333"/>
          <w:sz w:val="24"/>
          <w:szCs w:val="24"/>
        </w:rPr>
        <w:t>a ticket to a see the new Lady Gaga show at the MGM.  Before the show,</w:t>
      </w:r>
      <w:r>
        <w:rPr>
          <w:rFonts w:ascii="Times New Roman" w:hAnsi="Times New Roman" w:cs="Times New Roman"/>
          <w:color w:val="333333"/>
          <w:sz w:val="24"/>
          <w:szCs w:val="24"/>
        </w:rPr>
        <w:t xml:space="preserve"> there</w:t>
      </w:r>
      <w:r w:rsidRPr="002A3D56">
        <w:rPr>
          <w:rFonts w:ascii="Times New Roman" w:hAnsi="Times New Roman" w:cs="Times New Roman"/>
          <w:color w:val="333333"/>
          <w:sz w:val="24"/>
          <w:szCs w:val="24"/>
        </w:rPr>
        <w:t xml:space="preserve"> will be a networking opportunity wit</w:t>
      </w:r>
      <w:r>
        <w:rPr>
          <w:rFonts w:ascii="Times New Roman" w:hAnsi="Times New Roman" w:cs="Times New Roman"/>
          <w:color w:val="333333"/>
          <w:sz w:val="24"/>
          <w:szCs w:val="24"/>
        </w:rPr>
        <w:t>h other IT professionals and a</w:t>
      </w:r>
      <w:r w:rsidRPr="002A3D56">
        <w:rPr>
          <w:rFonts w:ascii="Times New Roman" w:hAnsi="Times New Roman" w:cs="Times New Roman"/>
          <w:color w:val="333333"/>
          <w:sz w:val="24"/>
          <w:szCs w:val="24"/>
        </w:rPr>
        <w:t xml:space="preserve"> presentation about the c</w:t>
      </w:r>
      <w:r>
        <w:rPr>
          <w:rFonts w:ascii="Times New Roman" w:hAnsi="Times New Roman" w:cs="Times New Roman"/>
          <w:color w:val="333333"/>
          <w:sz w:val="24"/>
          <w:szCs w:val="24"/>
        </w:rPr>
        <w:t xml:space="preserve">ompany’s products. Cathy asked Dr. E whether she could accept it given she has no intention of doing business with Gotcha.  Dr. E said sure.  Cathy accepted the ticket.  </w:t>
      </w:r>
    </w:p>
    <w:p w:rsidR="002F685D" w:rsidRDefault="002F685D" w:rsidP="002F685D">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Gotcha also sent Cathy a $5 Starbucks gift card for her participation in a product related survey.  Gotcha also recently gave a $10,000 donation to ABC Hospital Foundation as part of a memorial tribute.    </w:t>
      </w:r>
    </w:p>
    <w:p w:rsidR="00E813FE" w:rsidRPr="00E813FE" w:rsidRDefault="002F685D" w:rsidP="00E813FE">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Both Cathy and Dr. E completed their recent conflict of interest disclosure form that disclosed all of these activities except for the Starbucks gift card. </w:t>
      </w:r>
    </w:p>
    <w:p w:rsidR="00E813FE" w:rsidRPr="00D97E3B" w:rsidRDefault="00E813FE" w:rsidP="00E813FE">
      <w:pPr>
        <w:pStyle w:val="BodyText2"/>
        <w:spacing w:line="240" w:lineRule="auto"/>
        <w:rPr>
          <w:b/>
          <w:sz w:val="24"/>
          <w:szCs w:val="24"/>
        </w:rPr>
      </w:pPr>
      <w:r>
        <w:rPr>
          <w:rFonts w:ascii="Times New Roman" w:hAnsi="Times New Roman" w:cs="Times New Roman"/>
          <w:b/>
          <w:color w:val="000000"/>
          <w:sz w:val="24"/>
          <w:szCs w:val="24"/>
        </w:rPr>
        <w:t xml:space="preserve">Question:  Please identify if any of the proposed activities are inappropriate. </w:t>
      </w:r>
      <w:r w:rsidRPr="00D97E3B">
        <w:rPr>
          <w:rFonts w:ascii="Times New Roman" w:hAnsi="Times New Roman" w:cs="Times New Roman"/>
          <w:b/>
          <w:color w:val="000000"/>
          <w:sz w:val="24"/>
          <w:szCs w:val="24"/>
        </w:rPr>
        <w:t xml:space="preserve"> </w:t>
      </w:r>
    </w:p>
    <w:p w:rsidR="00E813FE" w:rsidRDefault="00E813FE" w:rsidP="002F685D">
      <w:pPr>
        <w:jc w:val="both"/>
        <w:rPr>
          <w:rFonts w:ascii="Times New Roman" w:hAnsi="Times New Roman" w:cs="Times New Roman"/>
          <w:color w:val="333333"/>
          <w:sz w:val="24"/>
          <w:szCs w:val="24"/>
        </w:rPr>
      </w:pPr>
    </w:p>
    <w:p w:rsidR="002F685D" w:rsidRDefault="002F685D" w:rsidP="00C87757">
      <w:pPr>
        <w:rPr>
          <w:rFonts w:ascii="Times New Roman" w:hAnsi="Times New Roman" w:cs="Times New Roman"/>
          <w:b/>
          <w:color w:val="000000"/>
          <w:sz w:val="28"/>
          <w:szCs w:val="28"/>
        </w:rPr>
      </w:pPr>
    </w:p>
    <w:p w:rsidR="002F685D" w:rsidRDefault="002F685D" w:rsidP="00C87757">
      <w:pPr>
        <w:rPr>
          <w:rFonts w:ascii="Times New Roman" w:hAnsi="Times New Roman" w:cs="Times New Roman"/>
          <w:b/>
          <w:color w:val="000000"/>
          <w:sz w:val="28"/>
          <w:szCs w:val="28"/>
        </w:rPr>
      </w:pPr>
    </w:p>
    <w:p w:rsidR="002F685D" w:rsidRDefault="002F685D" w:rsidP="00C87757">
      <w:pPr>
        <w:rPr>
          <w:rFonts w:ascii="Times New Roman" w:hAnsi="Times New Roman" w:cs="Times New Roman"/>
          <w:b/>
          <w:color w:val="000000"/>
          <w:sz w:val="28"/>
          <w:szCs w:val="28"/>
        </w:rPr>
      </w:pPr>
    </w:p>
    <w:p w:rsidR="002F685D" w:rsidRPr="00867A25" w:rsidRDefault="006E4A8F" w:rsidP="002F685D">
      <w:pP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Case Study</w:t>
      </w:r>
      <w:r w:rsidR="002F685D">
        <w:rPr>
          <w:rFonts w:ascii="Times New Roman" w:hAnsi="Times New Roman" w:cs="Times New Roman"/>
          <w:b/>
          <w:color w:val="000000"/>
          <w:sz w:val="28"/>
          <w:szCs w:val="28"/>
        </w:rPr>
        <w:t xml:space="preserve">:  </w:t>
      </w:r>
      <w:r w:rsidR="00A1329E">
        <w:rPr>
          <w:rFonts w:ascii="Times New Roman" w:hAnsi="Times New Roman" w:cs="Times New Roman"/>
          <w:b/>
          <w:color w:val="000000"/>
          <w:sz w:val="28"/>
          <w:szCs w:val="28"/>
        </w:rPr>
        <w:t xml:space="preserve">The Art of Marketing </w:t>
      </w:r>
      <w:r w:rsidR="002F685D" w:rsidRPr="00867A25">
        <w:rPr>
          <w:rFonts w:ascii="Times New Roman" w:hAnsi="Times New Roman" w:cs="Times New Roman"/>
          <w:b/>
          <w:color w:val="000000"/>
          <w:sz w:val="28"/>
          <w:szCs w:val="28"/>
        </w:rPr>
        <w:t xml:space="preserve"> </w:t>
      </w:r>
    </w:p>
    <w:p w:rsidR="00647BFA" w:rsidRDefault="00A1329E" w:rsidP="006B701B">
      <w:pPr>
        <w:jc w:val="both"/>
        <w:rPr>
          <w:rFonts w:ascii="Times New Roman" w:hAnsi="Times New Roman" w:cs="Times New Roman"/>
          <w:color w:val="000000"/>
          <w:sz w:val="24"/>
          <w:szCs w:val="24"/>
        </w:rPr>
      </w:pPr>
      <w:r>
        <w:rPr>
          <w:rFonts w:ascii="Times New Roman" w:hAnsi="Times New Roman" w:cs="Times New Roman"/>
          <w:color w:val="000000"/>
          <w:sz w:val="24"/>
          <w:szCs w:val="24"/>
        </w:rPr>
        <w:t>Jazzy Jeff works for ABC Hospital.  Jazzy is ABC Hospital’s</w:t>
      </w:r>
      <w:r w:rsidR="006B701B">
        <w:rPr>
          <w:rFonts w:ascii="Times New Roman" w:hAnsi="Times New Roman" w:cs="Times New Roman"/>
          <w:color w:val="000000"/>
          <w:sz w:val="24"/>
          <w:szCs w:val="24"/>
        </w:rPr>
        <w:t xml:space="preserve"> new</w:t>
      </w:r>
      <w:r>
        <w:rPr>
          <w:rFonts w:ascii="Times New Roman" w:hAnsi="Times New Roman" w:cs="Times New Roman"/>
          <w:color w:val="000000"/>
          <w:sz w:val="24"/>
          <w:szCs w:val="24"/>
        </w:rPr>
        <w:t xml:space="preserve"> Director of Marketing.</w:t>
      </w:r>
      <w:r w:rsidR="006B701B">
        <w:rPr>
          <w:rFonts w:ascii="Times New Roman" w:hAnsi="Times New Roman" w:cs="Times New Roman"/>
          <w:color w:val="000000"/>
          <w:sz w:val="24"/>
          <w:szCs w:val="24"/>
        </w:rPr>
        <w:t xml:space="preserve">  Jazzy is unfamiliar with hospital marketing regulations. Jazz previously worked in marketing at the Caesars Palace. </w:t>
      </w:r>
      <w:r>
        <w:rPr>
          <w:rFonts w:ascii="Times New Roman" w:hAnsi="Times New Roman" w:cs="Times New Roman"/>
          <w:color w:val="000000"/>
          <w:sz w:val="24"/>
          <w:szCs w:val="24"/>
        </w:rPr>
        <w:t>He has been tasked to improve community relations in ABC Hospital’s geographic market.</w:t>
      </w:r>
      <w:r w:rsidR="00647BFA">
        <w:rPr>
          <w:rFonts w:ascii="Times New Roman" w:hAnsi="Times New Roman" w:cs="Times New Roman"/>
          <w:color w:val="000000"/>
          <w:sz w:val="24"/>
          <w:szCs w:val="24"/>
        </w:rPr>
        <w:t xml:space="preserve">  ABC Hospital has lost 10% market share over the past year due to several new ambulatory surgical centers.</w:t>
      </w:r>
      <w:r w:rsidR="006B701B">
        <w:rPr>
          <w:rFonts w:ascii="Times New Roman" w:hAnsi="Times New Roman" w:cs="Times New Roman"/>
          <w:color w:val="000000"/>
          <w:sz w:val="24"/>
          <w:szCs w:val="24"/>
        </w:rPr>
        <w:t xml:space="preserve"> </w:t>
      </w:r>
    </w:p>
    <w:p w:rsidR="006B701B" w:rsidRDefault="00647BFA" w:rsidP="006B701B">
      <w:pPr>
        <w:jc w:val="both"/>
        <w:rPr>
          <w:rFonts w:ascii="Times New Roman" w:hAnsi="Times New Roman" w:cs="Times New Roman"/>
          <w:color w:val="000000"/>
          <w:sz w:val="24"/>
          <w:szCs w:val="24"/>
        </w:rPr>
      </w:pPr>
      <w:r>
        <w:rPr>
          <w:rFonts w:ascii="Times New Roman" w:hAnsi="Times New Roman" w:cs="Times New Roman"/>
          <w:color w:val="000000"/>
          <w:sz w:val="24"/>
          <w:szCs w:val="24"/>
        </w:rPr>
        <w:t>One of Jazzy’s</w:t>
      </w:r>
      <w:r w:rsidR="00A1329E">
        <w:rPr>
          <w:rFonts w:ascii="Times New Roman" w:hAnsi="Times New Roman" w:cs="Times New Roman"/>
          <w:color w:val="000000"/>
          <w:sz w:val="24"/>
          <w:szCs w:val="24"/>
        </w:rPr>
        <w:t xml:space="preserve"> first initiatives is to </w:t>
      </w:r>
      <w:r w:rsidR="006B701B">
        <w:rPr>
          <w:rFonts w:ascii="Times New Roman" w:hAnsi="Times New Roman" w:cs="Times New Roman"/>
          <w:color w:val="000000"/>
          <w:sz w:val="24"/>
          <w:szCs w:val="24"/>
        </w:rPr>
        <w:t>list all employed and non-employed community physicians who have staff privileges at the Hospital and their contact information.  Jazzy would like to give</w:t>
      </w:r>
      <w:r>
        <w:rPr>
          <w:rFonts w:ascii="Times New Roman" w:hAnsi="Times New Roman" w:cs="Times New Roman"/>
          <w:color w:val="000000"/>
          <w:sz w:val="24"/>
          <w:szCs w:val="24"/>
        </w:rPr>
        <w:t xml:space="preserve"> front page</w:t>
      </w:r>
      <w:r w:rsidR="006B701B">
        <w:rPr>
          <w:rFonts w:ascii="Times New Roman" w:hAnsi="Times New Roman" w:cs="Times New Roman"/>
          <w:color w:val="000000"/>
          <w:sz w:val="24"/>
          <w:szCs w:val="24"/>
        </w:rPr>
        <w:t xml:space="preserve"> preference to the Hospital’s larger referral specialties.</w:t>
      </w:r>
    </w:p>
    <w:p w:rsidR="00B139EE" w:rsidRDefault="006B701B" w:rsidP="006B701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Jazzy also would like to help create radio ads </w:t>
      </w:r>
      <w:r w:rsidR="00647BFA">
        <w:rPr>
          <w:rFonts w:ascii="Times New Roman" w:hAnsi="Times New Roman" w:cs="Times New Roman"/>
          <w:color w:val="000000"/>
          <w:sz w:val="24"/>
          <w:szCs w:val="24"/>
        </w:rPr>
        <w:t>for the top 20 physician referral sources and the bottom 20 physician referral sources.  Jazzy states, “I would like to maintain our bread and butter base and show our CEO that I</w:t>
      </w:r>
      <w:r w:rsidR="00B139EE">
        <w:rPr>
          <w:rFonts w:ascii="Times New Roman" w:hAnsi="Times New Roman" w:cs="Times New Roman"/>
          <w:color w:val="000000"/>
          <w:sz w:val="24"/>
          <w:szCs w:val="24"/>
        </w:rPr>
        <w:t xml:space="preserve"> can also improve physician relationship</w:t>
      </w:r>
      <w:r w:rsidR="00276539">
        <w:rPr>
          <w:rFonts w:ascii="Times New Roman" w:hAnsi="Times New Roman" w:cs="Times New Roman"/>
          <w:color w:val="000000"/>
          <w:sz w:val="24"/>
          <w:szCs w:val="24"/>
        </w:rPr>
        <w:t>s</w:t>
      </w:r>
      <w:r w:rsidR="00647BFA">
        <w:rPr>
          <w:rFonts w:ascii="Times New Roman" w:hAnsi="Times New Roman" w:cs="Times New Roman"/>
          <w:color w:val="000000"/>
          <w:sz w:val="24"/>
          <w:szCs w:val="24"/>
        </w:rPr>
        <w:t xml:space="preserve">.”  </w:t>
      </w:r>
      <w:r w:rsidR="00B139EE">
        <w:rPr>
          <w:rFonts w:ascii="Times New Roman" w:hAnsi="Times New Roman" w:cs="Times New Roman"/>
          <w:color w:val="000000"/>
          <w:sz w:val="24"/>
          <w:szCs w:val="24"/>
        </w:rPr>
        <w:t xml:space="preserve">Jazzy has a shoestring budget.  </w:t>
      </w:r>
      <w:r w:rsidR="00647BFA">
        <w:rPr>
          <w:rFonts w:ascii="Times New Roman" w:hAnsi="Times New Roman" w:cs="Times New Roman"/>
          <w:color w:val="000000"/>
          <w:sz w:val="24"/>
          <w:szCs w:val="24"/>
        </w:rPr>
        <w:t>The radio ads content will be created in-house by Jazzy himself and Jazzy plans to do the voice over as well. As a side job, Jazzy stars weekly at the Dueling Pianos.</w:t>
      </w:r>
      <w:r w:rsidR="00B139EE">
        <w:rPr>
          <w:rFonts w:ascii="Times New Roman" w:hAnsi="Times New Roman" w:cs="Times New Roman"/>
          <w:color w:val="000000"/>
          <w:sz w:val="24"/>
          <w:szCs w:val="24"/>
        </w:rPr>
        <w:t xml:space="preserve">  </w:t>
      </w:r>
    </w:p>
    <w:p w:rsidR="005A0207" w:rsidRDefault="00B139EE" w:rsidP="006B701B">
      <w:pPr>
        <w:jc w:val="both"/>
        <w:rPr>
          <w:rFonts w:ascii="Times New Roman" w:hAnsi="Times New Roman" w:cs="Times New Roman"/>
          <w:color w:val="000000"/>
          <w:sz w:val="24"/>
          <w:szCs w:val="24"/>
        </w:rPr>
      </w:pPr>
      <w:r>
        <w:rPr>
          <w:rFonts w:ascii="Times New Roman" w:hAnsi="Times New Roman" w:cs="Times New Roman"/>
          <w:color w:val="000000"/>
          <w:sz w:val="24"/>
          <w:szCs w:val="24"/>
        </w:rPr>
        <w:t>The top 20</w:t>
      </w:r>
      <w:r w:rsidR="005A0207">
        <w:rPr>
          <w:rFonts w:ascii="Times New Roman" w:hAnsi="Times New Roman" w:cs="Times New Roman"/>
          <w:color w:val="000000"/>
          <w:sz w:val="24"/>
          <w:szCs w:val="24"/>
        </w:rPr>
        <w:t xml:space="preserve"> non-employed physician </w:t>
      </w:r>
      <w:r>
        <w:rPr>
          <w:rFonts w:ascii="Times New Roman" w:hAnsi="Times New Roman" w:cs="Times New Roman"/>
          <w:color w:val="000000"/>
          <w:sz w:val="24"/>
          <w:szCs w:val="24"/>
        </w:rPr>
        <w:t>referral sources will receive a one-time aired radio ad.  The ad air cost is $200.  The bottom 20</w:t>
      </w:r>
      <w:r w:rsidR="005A0207">
        <w:rPr>
          <w:rFonts w:ascii="Times New Roman" w:hAnsi="Times New Roman" w:cs="Times New Roman"/>
          <w:color w:val="000000"/>
          <w:sz w:val="24"/>
          <w:szCs w:val="24"/>
        </w:rPr>
        <w:t xml:space="preserve"> non-employed</w:t>
      </w:r>
      <w:r>
        <w:rPr>
          <w:rFonts w:ascii="Times New Roman" w:hAnsi="Times New Roman" w:cs="Times New Roman"/>
          <w:color w:val="000000"/>
          <w:sz w:val="24"/>
          <w:szCs w:val="24"/>
        </w:rPr>
        <w:t xml:space="preserve"> physician referral sources will have their ad aired 3 times.  The ad air cost is a bundled package that costs $400 per physician.</w:t>
      </w:r>
      <w:r w:rsidR="005A0207">
        <w:rPr>
          <w:rFonts w:ascii="Times New Roman" w:hAnsi="Times New Roman" w:cs="Times New Roman"/>
          <w:color w:val="000000"/>
          <w:sz w:val="24"/>
          <w:szCs w:val="24"/>
        </w:rPr>
        <w:t xml:space="preserve">  </w:t>
      </w:r>
    </w:p>
    <w:p w:rsidR="00647BFA" w:rsidRDefault="005A0207" w:rsidP="006B701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Jazzy also plans to run several radio ads for approximately 30 employed physicians. The total air time cost is $10,000.  </w:t>
      </w:r>
      <w:r w:rsidR="00B139EE">
        <w:rPr>
          <w:rFonts w:ascii="Times New Roman" w:hAnsi="Times New Roman" w:cs="Times New Roman"/>
          <w:color w:val="000000"/>
          <w:sz w:val="24"/>
          <w:szCs w:val="24"/>
        </w:rPr>
        <w:t xml:space="preserve">      </w:t>
      </w:r>
      <w:r w:rsidR="00647BFA">
        <w:rPr>
          <w:rFonts w:ascii="Times New Roman" w:hAnsi="Times New Roman" w:cs="Times New Roman"/>
          <w:color w:val="000000"/>
          <w:sz w:val="24"/>
          <w:szCs w:val="24"/>
        </w:rPr>
        <w:t xml:space="preserve"> </w:t>
      </w:r>
    </w:p>
    <w:p w:rsidR="00BF7C70" w:rsidRDefault="00BF7C70" w:rsidP="00B139E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Jazzy has a creative side to him and is also a piano player for Dueling Pianos.  Dueling Pianos is frequently visited by tourists.  He plans to offer any physician that comes to Dueling Pianos free songs suggestions as long as it is not a Britney Spears’ song.  Jazzy is not a Britney fan.  Jazzy also plans to announce each physician’s practice during his act as long as the physician shows up.  Jazzy checked with Dueling Pianos and said sure.  </w:t>
      </w:r>
    </w:p>
    <w:p w:rsidR="005A0207" w:rsidRDefault="005A0207" w:rsidP="00B139E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Jazzy also would like to start a community newsletter to explain how ABC Hospital is partnering with the community to improve healthcare. Jazzy plans to write articles about various community physicians in its newsletters.  Jazzy also plans to announce any new physicians that have joined ABC Hospital’s medical staff. </w:t>
      </w:r>
    </w:p>
    <w:p w:rsidR="00E813FE" w:rsidRDefault="002729F4" w:rsidP="00B139EE">
      <w:pPr>
        <w:jc w:val="both"/>
        <w:rPr>
          <w:rFonts w:ascii="Times New Roman" w:hAnsi="Times New Roman" w:cs="Times New Roman"/>
          <w:color w:val="000000"/>
          <w:sz w:val="24"/>
          <w:szCs w:val="24"/>
        </w:rPr>
      </w:pPr>
      <w:r>
        <w:rPr>
          <w:rFonts w:ascii="Times New Roman" w:hAnsi="Times New Roman" w:cs="Times New Roman"/>
          <w:color w:val="000000"/>
          <w:sz w:val="24"/>
          <w:szCs w:val="24"/>
        </w:rPr>
        <w:t>Phar</w:t>
      </w:r>
      <w:r w:rsidR="005A0207">
        <w:rPr>
          <w:rFonts w:ascii="Times New Roman" w:hAnsi="Times New Roman" w:cs="Times New Roman"/>
          <w:color w:val="000000"/>
          <w:sz w:val="24"/>
          <w:szCs w:val="24"/>
        </w:rPr>
        <w:t>m</w:t>
      </w:r>
      <w:r>
        <w:rPr>
          <w:rFonts w:ascii="Times New Roman" w:hAnsi="Times New Roman" w:cs="Times New Roman"/>
          <w:color w:val="000000"/>
          <w:sz w:val="24"/>
          <w:szCs w:val="24"/>
        </w:rPr>
        <w:t>a</w:t>
      </w:r>
      <w:r w:rsidR="005A0207">
        <w:rPr>
          <w:rFonts w:ascii="Times New Roman" w:hAnsi="Times New Roman" w:cs="Times New Roman"/>
          <w:color w:val="000000"/>
          <w:sz w:val="24"/>
          <w:szCs w:val="24"/>
        </w:rPr>
        <w:t xml:space="preserve">ilcious, a drug company, also asked Jazzy whether it could partner with ABC Hospital for a community event to promote diabetes.  </w:t>
      </w:r>
      <w:r>
        <w:rPr>
          <w:rFonts w:ascii="Times New Roman" w:hAnsi="Times New Roman" w:cs="Times New Roman"/>
          <w:color w:val="000000"/>
          <w:sz w:val="24"/>
          <w:szCs w:val="24"/>
        </w:rPr>
        <w:t>Phar</w:t>
      </w:r>
      <w:r w:rsidR="005A0207">
        <w:rPr>
          <w:rFonts w:ascii="Times New Roman" w:hAnsi="Times New Roman" w:cs="Times New Roman"/>
          <w:color w:val="000000"/>
          <w:sz w:val="24"/>
          <w:szCs w:val="24"/>
        </w:rPr>
        <w:t>m</w:t>
      </w:r>
      <w:r>
        <w:rPr>
          <w:rFonts w:ascii="Times New Roman" w:hAnsi="Times New Roman" w:cs="Times New Roman"/>
          <w:color w:val="000000"/>
          <w:sz w:val="24"/>
          <w:szCs w:val="24"/>
        </w:rPr>
        <w:t>a</w:t>
      </w:r>
      <w:r w:rsidR="005A0207">
        <w:rPr>
          <w:rFonts w:ascii="Times New Roman" w:hAnsi="Times New Roman" w:cs="Times New Roman"/>
          <w:color w:val="000000"/>
          <w:sz w:val="24"/>
          <w:szCs w:val="24"/>
        </w:rPr>
        <w:t>ilcious graciously agreed to provide all the food, beverages, and educational content.  ABC Hospital agreed to hold the event in its Ambulatory Pavilion and pay for the advertising to the community.</w:t>
      </w:r>
      <w:r>
        <w:rPr>
          <w:rFonts w:ascii="Times New Roman" w:hAnsi="Times New Roman" w:cs="Times New Roman"/>
          <w:color w:val="000000"/>
          <w:sz w:val="24"/>
          <w:szCs w:val="24"/>
        </w:rPr>
        <w:t xml:space="preserve"> ABC Hospital currently spends approximately $100K on Pharmailcious drugs each year. </w:t>
      </w:r>
      <w:r w:rsidR="005A0207">
        <w:rPr>
          <w:rFonts w:ascii="Times New Roman" w:hAnsi="Times New Roman" w:cs="Times New Roman"/>
          <w:color w:val="000000"/>
          <w:sz w:val="24"/>
          <w:szCs w:val="24"/>
        </w:rPr>
        <w:t xml:space="preserve">      </w:t>
      </w:r>
      <w:r w:rsidR="00B139EE">
        <w:rPr>
          <w:rFonts w:ascii="Times New Roman" w:hAnsi="Times New Roman" w:cs="Times New Roman"/>
          <w:color w:val="000000"/>
          <w:sz w:val="24"/>
          <w:szCs w:val="24"/>
        </w:rPr>
        <w:t xml:space="preserve">    </w:t>
      </w:r>
      <w:r w:rsidR="00647BFA">
        <w:rPr>
          <w:rFonts w:ascii="Times New Roman" w:hAnsi="Times New Roman" w:cs="Times New Roman"/>
          <w:color w:val="000000"/>
          <w:sz w:val="24"/>
          <w:szCs w:val="24"/>
        </w:rPr>
        <w:t xml:space="preserve">    </w:t>
      </w:r>
      <w:r w:rsidR="006B701B">
        <w:rPr>
          <w:rFonts w:ascii="Times New Roman" w:hAnsi="Times New Roman" w:cs="Times New Roman"/>
          <w:color w:val="000000"/>
          <w:sz w:val="24"/>
          <w:szCs w:val="24"/>
        </w:rPr>
        <w:t xml:space="preserve">       </w:t>
      </w:r>
    </w:p>
    <w:p w:rsidR="00E813FE" w:rsidRPr="00D97E3B" w:rsidRDefault="00E813FE" w:rsidP="00E813FE">
      <w:pPr>
        <w:pStyle w:val="BodyText2"/>
        <w:spacing w:line="240" w:lineRule="auto"/>
        <w:rPr>
          <w:b/>
          <w:sz w:val="24"/>
          <w:szCs w:val="24"/>
        </w:rPr>
      </w:pPr>
      <w:r>
        <w:rPr>
          <w:rFonts w:ascii="Times New Roman" w:hAnsi="Times New Roman" w:cs="Times New Roman"/>
          <w:b/>
          <w:color w:val="000000"/>
          <w:sz w:val="24"/>
          <w:szCs w:val="24"/>
        </w:rPr>
        <w:t xml:space="preserve">Question:  Please identify if any of the proposed activities are inappropriate. </w:t>
      </w:r>
      <w:r w:rsidRPr="00D97E3B">
        <w:rPr>
          <w:rFonts w:ascii="Times New Roman" w:hAnsi="Times New Roman" w:cs="Times New Roman"/>
          <w:b/>
          <w:color w:val="000000"/>
          <w:sz w:val="24"/>
          <w:szCs w:val="24"/>
        </w:rPr>
        <w:t xml:space="preserve"> </w:t>
      </w:r>
    </w:p>
    <w:p w:rsidR="00E813FE" w:rsidRDefault="00E813FE" w:rsidP="00B139EE">
      <w:pPr>
        <w:jc w:val="both"/>
        <w:rPr>
          <w:rFonts w:ascii="Times New Roman" w:hAnsi="Times New Roman" w:cs="Times New Roman"/>
          <w:color w:val="000000"/>
          <w:sz w:val="24"/>
          <w:szCs w:val="24"/>
        </w:rPr>
      </w:pPr>
    </w:p>
    <w:p w:rsidR="002F685D" w:rsidRPr="00B139EE" w:rsidRDefault="002F685D" w:rsidP="00B139EE">
      <w:pPr>
        <w:jc w:val="both"/>
        <w:rPr>
          <w:rFonts w:ascii="Times New Roman" w:hAnsi="Times New Roman" w:cs="Times New Roman"/>
          <w:color w:val="000000"/>
          <w:sz w:val="24"/>
          <w:szCs w:val="24"/>
        </w:rPr>
      </w:pPr>
    </w:p>
    <w:p w:rsidR="00A06181" w:rsidRPr="00867A25" w:rsidRDefault="006E4A8F" w:rsidP="00C87757">
      <w:pP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Case Study</w:t>
      </w:r>
      <w:r w:rsidR="00D33B0B" w:rsidRPr="00867A25">
        <w:rPr>
          <w:rFonts w:ascii="Times New Roman" w:hAnsi="Times New Roman" w:cs="Times New Roman"/>
          <w:b/>
          <w:color w:val="000000"/>
          <w:sz w:val="28"/>
          <w:szCs w:val="28"/>
        </w:rPr>
        <w:t xml:space="preserve">:  The So-Called Compliance Effectiveness Report </w:t>
      </w:r>
    </w:p>
    <w:p w:rsidR="00D33B0B" w:rsidRPr="00867A25" w:rsidRDefault="00D33B0B" w:rsidP="00D33B0B">
      <w:pPr>
        <w:pStyle w:val="subhead"/>
        <w:spacing w:before="0" w:after="0" w:line="240" w:lineRule="auto"/>
        <w:rPr>
          <w:rFonts w:ascii="Times New Roman" w:hAnsi="Times New Roman" w:cs="Times New Roman"/>
          <w:spacing w:val="-3"/>
        </w:rPr>
      </w:pPr>
    </w:p>
    <w:p w:rsidR="00D33B0B" w:rsidRPr="00867A25" w:rsidRDefault="00D33B0B" w:rsidP="00D33B0B">
      <w:pPr>
        <w:pStyle w:val="subhead"/>
        <w:spacing w:before="0" w:after="0" w:line="240" w:lineRule="auto"/>
        <w:rPr>
          <w:rFonts w:ascii="Times New Roman" w:hAnsi="Times New Roman" w:cs="Times New Roman"/>
          <w:b w:val="0"/>
          <w:spacing w:val="-3"/>
        </w:rPr>
      </w:pPr>
      <w:r w:rsidRPr="00867A25">
        <w:rPr>
          <w:rFonts w:ascii="Times New Roman" w:hAnsi="Times New Roman" w:cs="Times New Roman"/>
          <w:b w:val="0"/>
          <w:spacing w:val="-3"/>
        </w:rPr>
        <w:t xml:space="preserve">TO: </w:t>
      </w:r>
      <w:r w:rsidRPr="00867A25">
        <w:rPr>
          <w:rFonts w:ascii="Times New Roman" w:hAnsi="Times New Roman" w:cs="Times New Roman"/>
          <w:b w:val="0"/>
          <w:spacing w:val="-3"/>
        </w:rPr>
        <w:tab/>
      </w:r>
      <w:r w:rsidRPr="00867A25">
        <w:rPr>
          <w:rFonts w:ascii="Times New Roman" w:hAnsi="Times New Roman" w:cs="Times New Roman"/>
          <w:b w:val="0"/>
          <w:spacing w:val="-3"/>
        </w:rPr>
        <w:tab/>
      </w:r>
      <w:r w:rsidRPr="00867A25">
        <w:rPr>
          <w:rFonts w:ascii="Times New Roman" w:hAnsi="Times New Roman" w:cs="Times New Roman"/>
          <w:b w:val="0"/>
          <w:spacing w:val="-3"/>
        </w:rPr>
        <w:tab/>
      </w:r>
      <w:r w:rsidRPr="00867A25">
        <w:rPr>
          <w:rFonts w:ascii="Times New Roman" w:hAnsi="Times New Roman" w:cs="Times New Roman"/>
          <w:b w:val="0"/>
          <w:spacing w:val="-3"/>
        </w:rPr>
        <w:tab/>
        <w:t>Board of Directors</w:t>
      </w:r>
    </w:p>
    <w:p w:rsidR="00D33B0B" w:rsidRPr="00867A25" w:rsidRDefault="00D33B0B" w:rsidP="00D33B0B">
      <w:pPr>
        <w:pStyle w:val="subhead"/>
        <w:spacing w:before="0" w:after="0" w:line="240" w:lineRule="auto"/>
        <w:rPr>
          <w:rFonts w:ascii="Times New Roman" w:hAnsi="Times New Roman" w:cs="Times New Roman"/>
          <w:b w:val="0"/>
          <w:spacing w:val="-3"/>
        </w:rPr>
      </w:pPr>
    </w:p>
    <w:p w:rsidR="00D33B0B" w:rsidRPr="00867A25" w:rsidRDefault="00D33B0B" w:rsidP="00D33B0B">
      <w:pPr>
        <w:pStyle w:val="subhead"/>
        <w:spacing w:before="0" w:after="0" w:line="240" w:lineRule="auto"/>
        <w:rPr>
          <w:rFonts w:ascii="Times New Roman" w:hAnsi="Times New Roman" w:cs="Times New Roman"/>
          <w:b w:val="0"/>
        </w:rPr>
      </w:pPr>
      <w:r w:rsidRPr="00867A25">
        <w:rPr>
          <w:rFonts w:ascii="Times New Roman" w:hAnsi="Times New Roman" w:cs="Times New Roman"/>
          <w:b w:val="0"/>
          <w:spacing w:val="-3"/>
        </w:rPr>
        <w:t>FROM:</w:t>
      </w:r>
      <w:r w:rsidRPr="00867A25">
        <w:rPr>
          <w:rFonts w:ascii="Times New Roman" w:hAnsi="Times New Roman" w:cs="Times New Roman"/>
          <w:b w:val="0"/>
          <w:spacing w:val="-3"/>
        </w:rPr>
        <w:tab/>
      </w:r>
      <w:r w:rsidRPr="00867A25">
        <w:rPr>
          <w:rFonts w:ascii="Times New Roman" w:hAnsi="Times New Roman" w:cs="Times New Roman"/>
          <w:b w:val="0"/>
          <w:spacing w:val="-3"/>
        </w:rPr>
        <w:tab/>
        <w:t>Jo</w:t>
      </w:r>
      <w:r w:rsidR="00867A25">
        <w:rPr>
          <w:rFonts w:ascii="Times New Roman" w:hAnsi="Times New Roman" w:cs="Times New Roman"/>
          <w:b w:val="0"/>
          <w:spacing w:val="-3"/>
        </w:rPr>
        <w:t>e</w:t>
      </w:r>
      <w:r w:rsidRPr="00867A25">
        <w:rPr>
          <w:rFonts w:ascii="Times New Roman" w:hAnsi="Times New Roman" w:cs="Times New Roman"/>
          <w:b w:val="0"/>
          <w:spacing w:val="-3"/>
        </w:rPr>
        <w:t xml:space="preserve"> </w:t>
      </w:r>
      <w:r w:rsidR="00867A25">
        <w:rPr>
          <w:rFonts w:ascii="Times New Roman" w:hAnsi="Times New Roman" w:cs="Times New Roman"/>
          <w:b w:val="0"/>
          <w:spacing w:val="-3"/>
        </w:rPr>
        <w:t>Comply</w:t>
      </w:r>
      <w:r w:rsidRPr="00867A25">
        <w:rPr>
          <w:rFonts w:ascii="Times New Roman" w:hAnsi="Times New Roman" w:cs="Times New Roman"/>
          <w:b w:val="0"/>
          <w:spacing w:val="-3"/>
        </w:rPr>
        <w:t xml:space="preserve">, </w:t>
      </w:r>
      <w:r w:rsidRPr="00867A25">
        <w:rPr>
          <w:rFonts w:ascii="Times New Roman" w:hAnsi="Times New Roman" w:cs="Times New Roman"/>
          <w:b w:val="0"/>
        </w:rPr>
        <w:t>Chief Compliance Officer</w:t>
      </w:r>
    </w:p>
    <w:p w:rsidR="00D33B0B" w:rsidRPr="00867A25" w:rsidRDefault="00D33B0B" w:rsidP="00D33B0B">
      <w:pPr>
        <w:pStyle w:val="subhead"/>
        <w:spacing w:before="0" w:after="0" w:line="240" w:lineRule="auto"/>
        <w:rPr>
          <w:rFonts w:ascii="Times New Roman" w:hAnsi="Times New Roman" w:cs="Times New Roman"/>
          <w:b w:val="0"/>
        </w:rPr>
      </w:pPr>
    </w:p>
    <w:p w:rsidR="00D33B0B" w:rsidRPr="00867A25" w:rsidRDefault="007F66BC" w:rsidP="00D33B0B">
      <w:pPr>
        <w:pStyle w:val="subhead"/>
        <w:spacing w:before="0" w:after="0" w:line="240" w:lineRule="auto"/>
        <w:rPr>
          <w:rFonts w:ascii="Times New Roman" w:hAnsi="Times New Roman" w:cs="Times New Roman"/>
          <w:b w:val="0"/>
        </w:rPr>
      </w:pPr>
      <w:r>
        <w:rPr>
          <w:rFonts w:ascii="Times New Roman" w:hAnsi="Times New Roman" w:cs="Times New Roman"/>
          <w:b w:val="0"/>
        </w:rPr>
        <w:t>DATE:</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January 9, 2018</w:t>
      </w:r>
    </w:p>
    <w:p w:rsidR="00D33B0B" w:rsidRPr="00867A25" w:rsidRDefault="00D33B0B" w:rsidP="00D33B0B">
      <w:pPr>
        <w:pStyle w:val="subhead"/>
        <w:spacing w:before="0" w:after="0" w:line="240" w:lineRule="auto"/>
        <w:rPr>
          <w:rFonts w:ascii="Times New Roman" w:hAnsi="Times New Roman" w:cs="Times New Roman"/>
          <w:b w:val="0"/>
        </w:rPr>
      </w:pPr>
    </w:p>
    <w:p w:rsidR="00D33B0B" w:rsidRPr="00867A25" w:rsidRDefault="00D33B0B" w:rsidP="00867A25">
      <w:pPr>
        <w:pStyle w:val="subhead"/>
        <w:spacing w:before="0" w:after="0" w:line="240" w:lineRule="auto"/>
        <w:rPr>
          <w:rFonts w:ascii="Times New Roman" w:hAnsi="Times New Roman" w:cs="Times New Roman"/>
          <w:b w:val="0"/>
        </w:rPr>
      </w:pPr>
      <w:r w:rsidRPr="00867A25">
        <w:rPr>
          <w:rFonts w:ascii="Times New Roman" w:hAnsi="Times New Roman" w:cs="Times New Roman"/>
          <w:b w:val="0"/>
        </w:rPr>
        <w:t>RE:</w:t>
      </w:r>
      <w:r w:rsidRPr="00867A25">
        <w:rPr>
          <w:rFonts w:ascii="Times New Roman" w:hAnsi="Times New Roman" w:cs="Times New Roman"/>
          <w:b w:val="0"/>
        </w:rPr>
        <w:tab/>
      </w:r>
      <w:r w:rsidRPr="00867A25">
        <w:rPr>
          <w:rFonts w:ascii="Times New Roman" w:hAnsi="Times New Roman" w:cs="Times New Roman"/>
          <w:b w:val="0"/>
        </w:rPr>
        <w:tab/>
      </w:r>
      <w:r w:rsidRPr="00867A25">
        <w:rPr>
          <w:rFonts w:ascii="Times New Roman" w:hAnsi="Times New Roman" w:cs="Times New Roman"/>
          <w:b w:val="0"/>
        </w:rPr>
        <w:tab/>
      </w:r>
      <w:r w:rsidRPr="00867A25">
        <w:rPr>
          <w:rFonts w:ascii="Times New Roman" w:hAnsi="Times New Roman" w:cs="Times New Roman"/>
          <w:b w:val="0"/>
        </w:rPr>
        <w:tab/>
        <w:t>Corporate Compliance Report</w:t>
      </w:r>
    </w:p>
    <w:p w:rsidR="00867A25" w:rsidRPr="00867A25" w:rsidRDefault="00867A25" w:rsidP="00D33B0B">
      <w:pPr>
        <w:rPr>
          <w:rFonts w:ascii="Times New Roman" w:hAnsi="Times New Roman" w:cs="Times New Roman"/>
          <w:sz w:val="24"/>
          <w:szCs w:val="24"/>
        </w:rPr>
      </w:pPr>
    </w:p>
    <w:p w:rsidR="00D33B0B" w:rsidRPr="00867A25" w:rsidRDefault="00D33B0B" w:rsidP="00D33B0B">
      <w:pPr>
        <w:rPr>
          <w:rFonts w:ascii="Times New Roman" w:hAnsi="Times New Roman" w:cs="Times New Roman"/>
          <w:sz w:val="24"/>
          <w:szCs w:val="24"/>
        </w:rPr>
      </w:pPr>
      <w:r w:rsidRPr="00867A25">
        <w:rPr>
          <w:rFonts w:ascii="Times New Roman" w:hAnsi="Times New Roman" w:cs="Times New Roman"/>
          <w:sz w:val="24"/>
          <w:szCs w:val="24"/>
        </w:rPr>
        <w:t>As discussed at an earlier Board of Directors meeting, we provide the Board with a quarterly report of XYZ Hospital compliance matters to satisfy regulatory requirements.   Below is a summary of key compliance matters.</w:t>
      </w:r>
    </w:p>
    <w:p w:rsidR="00D33B0B" w:rsidRPr="00867A25" w:rsidRDefault="00AA6E26" w:rsidP="00D33B0B">
      <w:pPr>
        <w:rPr>
          <w:rFonts w:ascii="Times New Roman" w:hAnsi="Times New Roman" w:cs="Times New Roman"/>
          <w:b/>
          <w:smallCaps/>
          <w:sz w:val="24"/>
          <w:szCs w:val="24"/>
        </w:rPr>
      </w:pPr>
      <w:r w:rsidRPr="00867A25">
        <w:rPr>
          <w:rFonts w:ascii="Times New Roman" w:hAnsi="Times New Roman" w:cs="Times New Roman"/>
          <w:b/>
          <w:smallCaps/>
          <w:sz w:val="24"/>
          <w:szCs w:val="24"/>
        </w:rPr>
        <w:t>Internal Coding, Billing And Other Reviews</w:t>
      </w:r>
    </w:p>
    <w:p w:rsidR="00D33B0B" w:rsidRPr="00867A25" w:rsidRDefault="00D33B0B" w:rsidP="002A3D56">
      <w:pPr>
        <w:jc w:val="both"/>
        <w:rPr>
          <w:rFonts w:ascii="Times New Roman" w:hAnsi="Times New Roman" w:cs="Times New Roman"/>
          <w:sz w:val="24"/>
          <w:szCs w:val="24"/>
        </w:rPr>
      </w:pPr>
      <w:r w:rsidRPr="00867A25">
        <w:rPr>
          <w:rFonts w:ascii="Times New Roman" w:hAnsi="Times New Roman" w:cs="Times New Roman"/>
          <w:sz w:val="24"/>
          <w:szCs w:val="24"/>
        </w:rPr>
        <w:t>As part of XYZ</w:t>
      </w:r>
      <w:r w:rsidR="002427E9">
        <w:rPr>
          <w:rFonts w:ascii="Times New Roman" w:hAnsi="Times New Roman" w:cs="Times New Roman"/>
          <w:sz w:val="24"/>
          <w:szCs w:val="24"/>
        </w:rPr>
        <w:t xml:space="preserve"> Hospital</w:t>
      </w:r>
      <w:r w:rsidRPr="00867A25">
        <w:rPr>
          <w:rFonts w:ascii="Times New Roman" w:hAnsi="Times New Roman" w:cs="Times New Roman"/>
          <w:sz w:val="24"/>
          <w:szCs w:val="24"/>
        </w:rPr>
        <w:t>’s compliance program, XYZ</w:t>
      </w:r>
      <w:r w:rsidR="002427E9">
        <w:rPr>
          <w:rFonts w:ascii="Times New Roman" w:hAnsi="Times New Roman" w:cs="Times New Roman"/>
          <w:sz w:val="24"/>
          <w:szCs w:val="24"/>
        </w:rPr>
        <w:t xml:space="preserve"> Compliance Department</w:t>
      </w:r>
      <w:r w:rsidRPr="00867A25">
        <w:rPr>
          <w:rFonts w:ascii="Times New Roman" w:hAnsi="Times New Roman" w:cs="Times New Roman"/>
          <w:sz w:val="24"/>
          <w:szCs w:val="24"/>
        </w:rPr>
        <w:t xml:space="preserve"> conducts billing, coding and other compliance review</w:t>
      </w:r>
      <w:r w:rsidR="002427E9">
        <w:rPr>
          <w:rFonts w:ascii="Times New Roman" w:hAnsi="Times New Roman" w:cs="Times New Roman"/>
          <w:sz w:val="24"/>
          <w:szCs w:val="24"/>
        </w:rPr>
        <w:t>s</w:t>
      </w:r>
      <w:r w:rsidRPr="00867A25">
        <w:rPr>
          <w:rFonts w:ascii="Times New Roman" w:hAnsi="Times New Roman" w:cs="Times New Roman"/>
          <w:sz w:val="24"/>
          <w:szCs w:val="24"/>
        </w:rPr>
        <w:t xml:space="preserve"> throughout the year to detect potential areas </w:t>
      </w:r>
      <w:r w:rsidR="002427E9">
        <w:rPr>
          <w:rFonts w:ascii="Times New Roman" w:hAnsi="Times New Roman" w:cs="Times New Roman"/>
          <w:sz w:val="24"/>
          <w:szCs w:val="24"/>
        </w:rPr>
        <w:t>at</w:t>
      </w:r>
      <w:r w:rsidRPr="00867A25">
        <w:rPr>
          <w:rFonts w:ascii="Times New Roman" w:hAnsi="Times New Roman" w:cs="Times New Roman"/>
          <w:sz w:val="24"/>
          <w:szCs w:val="24"/>
        </w:rPr>
        <w:t xml:space="preserve"> risk in accordance with its annual risk assessment and audit work plan.</w:t>
      </w:r>
    </w:p>
    <w:p w:rsidR="00D33B0B" w:rsidRPr="00867A25" w:rsidRDefault="00D33B0B" w:rsidP="002A3D56">
      <w:pPr>
        <w:jc w:val="both"/>
        <w:rPr>
          <w:rFonts w:ascii="Times New Roman" w:hAnsi="Times New Roman" w:cs="Times New Roman"/>
          <w:color w:val="333333"/>
          <w:sz w:val="24"/>
          <w:szCs w:val="24"/>
        </w:rPr>
      </w:pPr>
      <w:r w:rsidRPr="00867A25">
        <w:rPr>
          <w:rFonts w:ascii="Times New Roman" w:hAnsi="Times New Roman" w:cs="Times New Roman"/>
          <w:sz w:val="24"/>
          <w:szCs w:val="24"/>
        </w:rPr>
        <w:t>Among other audits, XYZ</w:t>
      </w:r>
      <w:r w:rsidR="002427E9">
        <w:rPr>
          <w:rFonts w:ascii="Times New Roman" w:hAnsi="Times New Roman" w:cs="Times New Roman"/>
          <w:sz w:val="24"/>
          <w:szCs w:val="24"/>
        </w:rPr>
        <w:t xml:space="preserve"> Compliance Department</w:t>
      </w:r>
      <w:r w:rsidRPr="00867A25">
        <w:rPr>
          <w:rFonts w:ascii="Times New Roman" w:hAnsi="Times New Roman" w:cs="Times New Roman"/>
          <w:sz w:val="24"/>
          <w:szCs w:val="24"/>
        </w:rPr>
        <w:t xml:space="preserve"> recently completed a review of its</w:t>
      </w:r>
      <w:r w:rsidRPr="00867A25">
        <w:rPr>
          <w:rFonts w:ascii="Times New Roman" w:hAnsi="Times New Roman" w:cs="Times New Roman"/>
          <w:color w:val="333333"/>
          <w:sz w:val="24"/>
          <w:szCs w:val="24"/>
        </w:rPr>
        <w:t xml:space="preserve"> hospital and </w:t>
      </w:r>
      <w:r w:rsidR="002427E9">
        <w:rPr>
          <w:rFonts w:ascii="Times New Roman" w:hAnsi="Times New Roman" w:cs="Times New Roman"/>
          <w:color w:val="333333"/>
          <w:sz w:val="24"/>
          <w:szCs w:val="24"/>
        </w:rPr>
        <w:t>8</w:t>
      </w:r>
      <w:r w:rsidRPr="00867A25">
        <w:rPr>
          <w:rFonts w:ascii="Times New Roman" w:hAnsi="Times New Roman" w:cs="Times New Roman"/>
          <w:color w:val="333333"/>
          <w:sz w:val="24"/>
          <w:szCs w:val="24"/>
        </w:rPr>
        <w:t xml:space="preserve"> physician locations to ensure compliance with the Health Insurance Portability and Accounta</w:t>
      </w:r>
      <w:r w:rsidR="00AA6E26" w:rsidRPr="00867A25">
        <w:rPr>
          <w:rFonts w:ascii="Times New Roman" w:hAnsi="Times New Roman" w:cs="Times New Roman"/>
          <w:color w:val="333333"/>
          <w:sz w:val="24"/>
          <w:szCs w:val="24"/>
        </w:rPr>
        <w:t>bility Act (HIPAA</w:t>
      </w:r>
      <w:r w:rsidRPr="00867A25">
        <w:rPr>
          <w:rFonts w:ascii="Times New Roman" w:hAnsi="Times New Roman" w:cs="Times New Roman"/>
          <w:color w:val="333333"/>
          <w:sz w:val="24"/>
          <w:szCs w:val="24"/>
        </w:rPr>
        <w:t xml:space="preserve">) requirements and internal policies.  Overall, the vast majority of locations were in compliance. </w:t>
      </w:r>
    </w:p>
    <w:p w:rsidR="004749D2" w:rsidRPr="00867A25" w:rsidRDefault="00D33B0B" w:rsidP="002A3D56">
      <w:pPr>
        <w:jc w:val="both"/>
        <w:rPr>
          <w:rFonts w:ascii="Times New Roman" w:hAnsi="Times New Roman" w:cs="Times New Roman"/>
          <w:color w:val="333333"/>
          <w:sz w:val="24"/>
          <w:szCs w:val="24"/>
        </w:rPr>
      </w:pPr>
      <w:r w:rsidRPr="00867A25">
        <w:rPr>
          <w:rFonts w:ascii="Times New Roman" w:hAnsi="Times New Roman" w:cs="Times New Roman"/>
          <w:color w:val="333333"/>
          <w:sz w:val="24"/>
          <w:szCs w:val="24"/>
        </w:rPr>
        <w:t>A review was also conducted on the inpatient and outpatient mental health service line reimbursement claims and a number of coding and</w:t>
      </w:r>
      <w:r w:rsidR="004749D2" w:rsidRPr="00867A25">
        <w:rPr>
          <w:rFonts w:ascii="Times New Roman" w:hAnsi="Times New Roman" w:cs="Times New Roman"/>
          <w:color w:val="333333"/>
          <w:sz w:val="24"/>
          <w:szCs w:val="24"/>
        </w:rPr>
        <w:t xml:space="preserve"> billing</w:t>
      </w:r>
      <w:r w:rsidRPr="00867A25">
        <w:rPr>
          <w:rFonts w:ascii="Times New Roman" w:hAnsi="Times New Roman" w:cs="Times New Roman"/>
          <w:color w:val="333333"/>
          <w:sz w:val="24"/>
          <w:szCs w:val="24"/>
        </w:rPr>
        <w:t xml:space="preserve"> issues were identified</w:t>
      </w:r>
      <w:r w:rsidR="004749D2" w:rsidRPr="00867A25">
        <w:rPr>
          <w:rFonts w:ascii="Times New Roman" w:hAnsi="Times New Roman" w:cs="Times New Roman"/>
          <w:color w:val="333333"/>
          <w:sz w:val="24"/>
          <w:szCs w:val="24"/>
        </w:rPr>
        <w:t>.   XYZ Hospital funded $5,300 back to Medicare and $700</w:t>
      </w:r>
      <w:r w:rsidR="002427E9">
        <w:rPr>
          <w:rFonts w:ascii="Times New Roman" w:hAnsi="Times New Roman" w:cs="Times New Roman"/>
          <w:color w:val="333333"/>
          <w:sz w:val="24"/>
          <w:szCs w:val="24"/>
        </w:rPr>
        <w:t xml:space="preserve"> back</w:t>
      </w:r>
      <w:r w:rsidR="004749D2" w:rsidRPr="00867A25">
        <w:rPr>
          <w:rFonts w:ascii="Times New Roman" w:hAnsi="Times New Roman" w:cs="Times New Roman"/>
          <w:color w:val="333333"/>
          <w:sz w:val="24"/>
          <w:szCs w:val="24"/>
        </w:rPr>
        <w:t xml:space="preserve"> to Medicaid.  </w:t>
      </w:r>
      <w:r w:rsidR="002427E9">
        <w:rPr>
          <w:rFonts w:ascii="Times New Roman" w:hAnsi="Times New Roman" w:cs="Times New Roman"/>
          <w:color w:val="333333"/>
          <w:sz w:val="24"/>
          <w:szCs w:val="24"/>
        </w:rPr>
        <w:t xml:space="preserve">XYZ </w:t>
      </w:r>
      <w:r w:rsidR="004749D2" w:rsidRPr="00867A25">
        <w:rPr>
          <w:rFonts w:ascii="Times New Roman" w:hAnsi="Times New Roman" w:cs="Times New Roman"/>
          <w:color w:val="333333"/>
          <w:sz w:val="24"/>
          <w:szCs w:val="24"/>
        </w:rPr>
        <w:t>Hospital instituted education to correct the issues.</w:t>
      </w:r>
      <w:r w:rsidR="00BC39D8" w:rsidRPr="00867A25">
        <w:rPr>
          <w:rFonts w:ascii="Times New Roman" w:hAnsi="Times New Roman" w:cs="Times New Roman"/>
          <w:color w:val="333333"/>
          <w:sz w:val="24"/>
          <w:szCs w:val="24"/>
        </w:rPr>
        <w:t xml:space="preserve">  Attached is copy of last quarter’s audit status report. </w:t>
      </w:r>
      <w:r w:rsidR="004749D2" w:rsidRPr="00867A25">
        <w:rPr>
          <w:rFonts w:ascii="Times New Roman" w:hAnsi="Times New Roman" w:cs="Times New Roman"/>
          <w:color w:val="333333"/>
          <w:sz w:val="24"/>
          <w:szCs w:val="24"/>
        </w:rPr>
        <w:t xml:space="preserve">   </w:t>
      </w:r>
      <w:r w:rsidRPr="00867A25">
        <w:rPr>
          <w:rFonts w:ascii="Times New Roman" w:hAnsi="Times New Roman" w:cs="Times New Roman"/>
          <w:color w:val="333333"/>
          <w:sz w:val="24"/>
          <w:szCs w:val="24"/>
        </w:rPr>
        <w:t xml:space="preserve">  </w:t>
      </w:r>
    </w:p>
    <w:p w:rsidR="00A97C1D" w:rsidRPr="00867A25" w:rsidRDefault="00195FF8" w:rsidP="00A97C1D">
      <w:pPr>
        <w:jc w:val="both"/>
        <w:rPr>
          <w:rFonts w:ascii="Times New Roman" w:hAnsi="Times New Roman" w:cs="Times New Roman"/>
          <w:b/>
          <w:smallCaps/>
          <w:sz w:val="24"/>
          <w:szCs w:val="24"/>
        </w:rPr>
      </w:pPr>
      <w:r w:rsidRPr="00867A25">
        <w:rPr>
          <w:rFonts w:ascii="Times New Roman" w:eastAsia="Calibri" w:hAnsi="Times New Roman" w:cs="Times New Roman"/>
          <w:b/>
          <w:smallCaps/>
          <w:sz w:val="24"/>
          <w:szCs w:val="24"/>
        </w:rPr>
        <w:t xml:space="preserve">Federal and State Government Inquiries </w:t>
      </w:r>
    </w:p>
    <w:p w:rsidR="00A97C1D" w:rsidRPr="00867A25" w:rsidRDefault="00A97C1D" w:rsidP="00195FF8">
      <w:pPr>
        <w:pStyle w:val="BodyText"/>
        <w:rPr>
          <w:b/>
          <w:u w:val="single"/>
        </w:rPr>
      </w:pPr>
      <w:r w:rsidRPr="00867A25">
        <w:rPr>
          <w:b/>
          <w:u w:val="single"/>
        </w:rPr>
        <w:t xml:space="preserve">Federal Audits </w:t>
      </w:r>
    </w:p>
    <w:p w:rsidR="00195FF8" w:rsidRPr="00867A25" w:rsidRDefault="00A97C1D" w:rsidP="00195FF8">
      <w:pPr>
        <w:pStyle w:val="BodyText"/>
      </w:pPr>
      <w:r w:rsidRPr="00867A25">
        <w:br/>
      </w:r>
      <w:r w:rsidR="00195FF8" w:rsidRPr="00867A25">
        <w:t>The OIG is conducting a routine audit of XYZ Hospital’s charges over $200,000.  XYZ</w:t>
      </w:r>
      <w:r w:rsidR="002427E9">
        <w:t xml:space="preserve"> Hospital</w:t>
      </w:r>
      <w:r w:rsidR="00195FF8" w:rsidRPr="00867A25">
        <w:t xml:space="preserve"> submitted the requested information to the OIG.   </w:t>
      </w:r>
    </w:p>
    <w:p w:rsidR="00195FF8" w:rsidRPr="00867A25" w:rsidRDefault="00195FF8" w:rsidP="00195FF8">
      <w:pPr>
        <w:pStyle w:val="BodyText"/>
      </w:pPr>
    </w:p>
    <w:p w:rsidR="00195FF8" w:rsidRPr="00867A25" w:rsidRDefault="00195FF8" w:rsidP="00195FF8">
      <w:pPr>
        <w:pStyle w:val="BodyText"/>
      </w:pPr>
      <w:r w:rsidRPr="00867A25">
        <w:t xml:space="preserve">The OIG is also evaluating XYZ’s </w:t>
      </w:r>
      <w:r w:rsidR="00BC39D8" w:rsidRPr="00867A25">
        <w:t xml:space="preserve">Hospital’s credit balances as part of a routine review.  XYZ Hospital </w:t>
      </w:r>
      <w:r w:rsidRPr="00867A25">
        <w:t xml:space="preserve">is </w:t>
      </w:r>
      <w:r w:rsidR="00BC39D8" w:rsidRPr="00867A25">
        <w:t>evaluating its</w:t>
      </w:r>
      <w:r w:rsidRPr="00867A25">
        <w:t xml:space="preserve"> internal processes and a request was submitted through</w:t>
      </w:r>
      <w:r w:rsidR="00BC39D8" w:rsidRPr="00867A25">
        <w:t xml:space="preserve"> XYZ’s Legal Department</w:t>
      </w:r>
      <w:r w:rsidR="00A97C1D" w:rsidRPr="00867A25">
        <w:t xml:space="preserve"> </w:t>
      </w:r>
      <w:r w:rsidRPr="00867A25">
        <w:t>for an opinion from outside counsel to further ensure</w:t>
      </w:r>
      <w:r w:rsidR="002427E9">
        <w:t xml:space="preserve"> XYZ Hospital </w:t>
      </w:r>
      <w:r w:rsidRPr="00867A25">
        <w:t>is complying with the appropriate billing and documentation requirements.</w:t>
      </w:r>
    </w:p>
    <w:p w:rsidR="00A97C1D" w:rsidRPr="00867A25" w:rsidRDefault="00A97C1D" w:rsidP="00195FF8">
      <w:pPr>
        <w:pStyle w:val="BodyText"/>
      </w:pPr>
    </w:p>
    <w:p w:rsidR="00195FF8" w:rsidRPr="00867A25" w:rsidRDefault="00A97C1D" w:rsidP="00195FF8">
      <w:pPr>
        <w:jc w:val="both"/>
        <w:rPr>
          <w:rFonts w:ascii="Times New Roman" w:hAnsi="Times New Roman" w:cs="Times New Roman"/>
          <w:bCs/>
          <w:sz w:val="24"/>
          <w:szCs w:val="24"/>
        </w:rPr>
      </w:pPr>
      <w:r w:rsidRPr="00867A25">
        <w:rPr>
          <w:rFonts w:ascii="Times New Roman" w:hAnsi="Times New Roman" w:cs="Times New Roman"/>
          <w:bCs/>
          <w:sz w:val="24"/>
          <w:szCs w:val="24"/>
        </w:rPr>
        <w:t>XYZ</w:t>
      </w:r>
      <w:r w:rsidR="002427E9">
        <w:rPr>
          <w:rFonts w:ascii="Times New Roman" w:hAnsi="Times New Roman" w:cs="Times New Roman"/>
          <w:bCs/>
          <w:sz w:val="24"/>
          <w:szCs w:val="24"/>
        </w:rPr>
        <w:t xml:space="preserve"> Hospital</w:t>
      </w:r>
      <w:r w:rsidRPr="00867A25">
        <w:rPr>
          <w:rFonts w:ascii="Times New Roman" w:hAnsi="Times New Roman" w:cs="Times New Roman"/>
          <w:bCs/>
          <w:sz w:val="24"/>
          <w:szCs w:val="24"/>
        </w:rPr>
        <w:t xml:space="preserve"> also was notified of two billing reviews by the Medicare contractor for chest pain related to one day stays. These reviews were resolved successfully.   </w:t>
      </w:r>
    </w:p>
    <w:p w:rsidR="00373006" w:rsidRPr="00867A25" w:rsidRDefault="00373006" w:rsidP="00195FF8">
      <w:pPr>
        <w:jc w:val="both"/>
        <w:rPr>
          <w:rFonts w:ascii="Times New Roman" w:eastAsia="Calibri" w:hAnsi="Times New Roman" w:cs="Times New Roman"/>
          <w:bCs/>
          <w:sz w:val="24"/>
          <w:szCs w:val="24"/>
        </w:rPr>
      </w:pPr>
      <w:r w:rsidRPr="00867A25">
        <w:rPr>
          <w:rFonts w:ascii="Times New Roman" w:hAnsi="Times New Roman" w:cs="Times New Roman"/>
          <w:bCs/>
          <w:sz w:val="24"/>
          <w:szCs w:val="24"/>
        </w:rPr>
        <w:t>There have been</w:t>
      </w:r>
      <w:r w:rsidR="00AA6E26" w:rsidRPr="00867A25">
        <w:rPr>
          <w:rFonts w:ascii="Times New Roman" w:hAnsi="Times New Roman" w:cs="Times New Roman"/>
          <w:bCs/>
          <w:sz w:val="24"/>
          <w:szCs w:val="24"/>
        </w:rPr>
        <w:t xml:space="preserve"> no RAC</w:t>
      </w:r>
      <w:r w:rsidRPr="00867A25">
        <w:rPr>
          <w:rFonts w:ascii="Times New Roman" w:hAnsi="Times New Roman" w:cs="Times New Roman"/>
          <w:bCs/>
          <w:sz w:val="24"/>
          <w:szCs w:val="24"/>
        </w:rPr>
        <w:t xml:space="preserve"> reviews to date. </w:t>
      </w:r>
    </w:p>
    <w:p w:rsidR="00195FF8" w:rsidRPr="00867A25" w:rsidRDefault="00A97C1D" w:rsidP="00195FF8">
      <w:pPr>
        <w:pStyle w:val="Heading1"/>
        <w:rPr>
          <w:b/>
        </w:rPr>
      </w:pPr>
      <w:r w:rsidRPr="00867A25">
        <w:rPr>
          <w:b/>
        </w:rPr>
        <w:lastRenderedPageBreak/>
        <w:t xml:space="preserve">State </w:t>
      </w:r>
      <w:r w:rsidR="00195FF8" w:rsidRPr="00867A25">
        <w:rPr>
          <w:b/>
        </w:rPr>
        <w:t>Audits</w:t>
      </w:r>
    </w:p>
    <w:p w:rsidR="00195FF8" w:rsidRPr="00867A25" w:rsidRDefault="00195FF8" w:rsidP="00195FF8">
      <w:pPr>
        <w:pStyle w:val="Heading1"/>
      </w:pPr>
    </w:p>
    <w:p w:rsidR="00373006" w:rsidRPr="00867A25" w:rsidRDefault="00A97C1D" w:rsidP="002A3D56">
      <w:pPr>
        <w:jc w:val="both"/>
        <w:rPr>
          <w:rFonts w:ascii="Times New Roman" w:hAnsi="Times New Roman" w:cs="Times New Roman"/>
          <w:sz w:val="24"/>
          <w:szCs w:val="24"/>
        </w:rPr>
      </w:pPr>
      <w:r w:rsidRPr="00867A25">
        <w:rPr>
          <w:rFonts w:ascii="Times New Roman" w:hAnsi="Times New Roman" w:cs="Times New Roman"/>
          <w:sz w:val="24"/>
          <w:szCs w:val="24"/>
        </w:rPr>
        <w:t>The State notified XYZ Hospital</w:t>
      </w:r>
      <w:r w:rsidR="00195FF8" w:rsidRPr="00867A25">
        <w:rPr>
          <w:rFonts w:ascii="Times New Roman" w:eastAsia="Calibri" w:hAnsi="Times New Roman" w:cs="Times New Roman"/>
          <w:sz w:val="24"/>
          <w:szCs w:val="24"/>
        </w:rPr>
        <w:t xml:space="preserve"> </w:t>
      </w:r>
      <w:r w:rsidRPr="00867A25">
        <w:rPr>
          <w:rFonts w:ascii="Times New Roman" w:hAnsi="Times New Roman" w:cs="Times New Roman"/>
          <w:sz w:val="24"/>
          <w:szCs w:val="24"/>
        </w:rPr>
        <w:t xml:space="preserve">of an audit </w:t>
      </w:r>
      <w:r w:rsidR="00195FF8" w:rsidRPr="00867A25">
        <w:rPr>
          <w:rFonts w:ascii="Times New Roman" w:eastAsia="Calibri" w:hAnsi="Times New Roman" w:cs="Times New Roman"/>
          <w:color w:val="000000"/>
          <w:sz w:val="24"/>
          <w:szCs w:val="24"/>
        </w:rPr>
        <w:t>related to Medicaid ambulatory care payments.  The primary issue related to payments reimbursed b</w:t>
      </w:r>
      <w:r w:rsidRPr="00867A25">
        <w:rPr>
          <w:rFonts w:ascii="Times New Roman" w:hAnsi="Times New Roman" w:cs="Times New Roman"/>
          <w:color w:val="000000"/>
          <w:sz w:val="24"/>
          <w:szCs w:val="24"/>
        </w:rPr>
        <w:t>y non-</w:t>
      </w:r>
      <w:r w:rsidR="00195FF8" w:rsidRPr="00867A25">
        <w:rPr>
          <w:rFonts w:ascii="Times New Roman" w:eastAsia="Calibri" w:hAnsi="Times New Roman" w:cs="Times New Roman"/>
          <w:color w:val="000000"/>
          <w:sz w:val="24"/>
          <w:szCs w:val="24"/>
        </w:rPr>
        <w:t>ancillary healthcare providers that shou</w:t>
      </w:r>
      <w:r w:rsidRPr="00867A25">
        <w:rPr>
          <w:rFonts w:ascii="Times New Roman" w:hAnsi="Times New Roman" w:cs="Times New Roman"/>
          <w:color w:val="000000"/>
          <w:sz w:val="24"/>
          <w:szCs w:val="24"/>
        </w:rPr>
        <w:t>ld have been provided by an XYZ provider</w:t>
      </w:r>
      <w:r w:rsidR="00195FF8" w:rsidRPr="00867A25">
        <w:rPr>
          <w:rFonts w:ascii="Times New Roman" w:eastAsia="Calibri" w:hAnsi="Times New Roman" w:cs="Times New Roman"/>
          <w:color w:val="000000"/>
          <w:sz w:val="24"/>
          <w:szCs w:val="24"/>
        </w:rPr>
        <w:t xml:space="preserve"> pursuant to the applicable Medicaid rule.  The overpayment was </w:t>
      </w:r>
      <w:r w:rsidR="00195FF8" w:rsidRPr="00867A25">
        <w:rPr>
          <w:rFonts w:ascii="Times New Roman" w:eastAsia="Calibri" w:hAnsi="Times New Roman" w:cs="Times New Roman"/>
          <w:sz w:val="24"/>
          <w:szCs w:val="24"/>
        </w:rPr>
        <w:t xml:space="preserve">refunded to Medicaid within the required time frame and appropriate corrective action such as training has been implemented to mitigate future occurrences.  </w:t>
      </w:r>
    </w:p>
    <w:p w:rsidR="00373006" w:rsidRPr="00867A25" w:rsidRDefault="00373006" w:rsidP="002A3D56">
      <w:pPr>
        <w:jc w:val="both"/>
        <w:rPr>
          <w:rFonts w:ascii="Times New Roman" w:eastAsia="Calibri" w:hAnsi="Times New Roman" w:cs="Times New Roman"/>
          <w:b/>
          <w:color w:val="000000"/>
          <w:sz w:val="24"/>
          <w:szCs w:val="24"/>
          <w:u w:val="single"/>
        </w:rPr>
      </w:pPr>
      <w:r w:rsidRPr="00867A25">
        <w:rPr>
          <w:rFonts w:ascii="Times New Roman" w:eastAsia="Calibri" w:hAnsi="Times New Roman" w:cs="Times New Roman"/>
          <w:b/>
          <w:color w:val="000000"/>
          <w:sz w:val="24"/>
          <w:szCs w:val="24"/>
          <w:u w:val="single"/>
        </w:rPr>
        <w:t xml:space="preserve">Federal Aviation Administration (FAA) </w:t>
      </w:r>
    </w:p>
    <w:p w:rsidR="00A97C1D" w:rsidRPr="00867A25" w:rsidRDefault="00373006" w:rsidP="002A3D56">
      <w:pPr>
        <w:jc w:val="both"/>
        <w:rPr>
          <w:rFonts w:ascii="Times New Roman" w:eastAsia="Calibri" w:hAnsi="Times New Roman" w:cs="Times New Roman"/>
          <w:sz w:val="24"/>
          <w:szCs w:val="24"/>
        </w:rPr>
      </w:pPr>
      <w:r w:rsidRPr="00867A25">
        <w:rPr>
          <w:rFonts w:ascii="Times New Roman" w:eastAsia="Calibri" w:hAnsi="Times New Roman" w:cs="Times New Roman"/>
          <w:sz w:val="24"/>
          <w:szCs w:val="24"/>
        </w:rPr>
        <w:t>FAA is conducting an investigation related to maintaining appropriate documentation of hazardous materials and trai</w:t>
      </w:r>
      <w:r w:rsidR="007F66BC">
        <w:rPr>
          <w:rFonts w:ascii="Times New Roman" w:hAnsi="Times New Roman" w:cs="Times New Roman"/>
          <w:sz w:val="24"/>
          <w:szCs w:val="24"/>
        </w:rPr>
        <w:t xml:space="preserve">ning applicable employees. </w:t>
      </w:r>
      <w:r w:rsidRPr="00867A25">
        <w:rPr>
          <w:rFonts w:ascii="Times New Roman" w:hAnsi="Times New Roman" w:cs="Times New Roman"/>
          <w:sz w:val="24"/>
          <w:szCs w:val="24"/>
        </w:rPr>
        <w:t>XYZ Hospital</w:t>
      </w:r>
      <w:r w:rsidRPr="00867A25">
        <w:rPr>
          <w:rFonts w:ascii="Times New Roman" w:eastAsia="Calibri" w:hAnsi="Times New Roman" w:cs="Times New Roman"/>
          <w:sz w:val="24"/>
          <w:szCs w:val="24"/>
        </w:rPr>
        <w:t xml:space="preserve"> is implementing appropriate corrective action to mitigate any future occurrence and is hopeful FAA will not impose any applicable fines. </w:t>
      </w:r>
    </w:p>
    <w:p w:rsidR="00A97C1D" w:rsidRPr="00867A25" w:rsidRDefault="002A3D56" w:rsidP="002A3D56">
      <w:pPr>
        <w:jc w:val="both"/>
        <w:rPr>
          <w:rFonts w:ascii="Times New Roman" w:eastAsia="Calibri" w:hAnsi="Times New Roman" w:cs="Times New Roman"/>
          <w:b/>
          <w:smallCaps/>
          <w:sz w:val="24"/>
          <w:szCs w:val="24"/>
        </w:rPr>
      </w:pPr>
      <w:r>
        <w:rPr>
          <w:rFonts w:ascii="Times New Roman" w:hAnsi="Times New Roman" w:cs="Times New Roman"/>
          <w:b/>
          <w:smallCaps/>
          <w:sz w:val="24"/>
          <w:szCs w:val="24"/>
        </w:rPr>
        <w:t>2017</w:t>
      </w:r>
      <w:r w:rsidR="00A97C1D" w:rsidRPr="00867A25">
        <w:rPr>
          <w:rFonts w:ascii="Times New Roman" w:hAnsi="Times New Roman" w:cs="Times New Roman"/>
          <w:b/>
          <w:smallCaps/>
          <w:sz w:val="24"/>
          <w:szCs w:val="24"/>
        </w:rPr>
        <w:t xml:space="preserve"> – 4th</w:t>
      </w:r>
      <w:r w:rsidR="00A97C1D" w:rsidRPr="00867A25">
        <w:rPr>
          <w:rFonts w:ascii="Times New Roman" w:eastAsia="Calibri" w:hAnsi="Times New Roman" w:cs="Times New Roman"/>
          <w:b/>
          <w:smallCaps/>
          <w:sz w:val="24"/>
          <w:szCs w:val="24"/>
        </w:rPr>
        <w:t xml:space="preserve"> Quarter Compliance Inquiries </w:t>
      </w:r>
    </w:p>
    <w:p w:rsidR="002427E9" w:rsidRDefault="00A97C1D" w:rsidP="000C7BB1">
      <w:pPr>
        <w:pStyle w:val="BodyText2"/>
        <w:spacing w:line="360" w:lineRule="auto"/>
        <w:jc w:val="both"/>
        <w:rPr>
          <w:rFonts w:ascii="Times New Roman" w:hAnsi="Times New Roman" w:cs="Times New Roman"/>
          <w:b/>
          <w:color w:val="000000"/>
          <w:sz w:val="28"/>
          <w:szCs w:val="28"/>
        </w:rPr>
      </w:pPr>
      <w:r w:rsidRPr="00867A25">
        <w:rPr>
          <w:rFonts w:ascii="Times New Roman" w:hAnsi="Times New Roman" w:cs="Times New Roman"/>
          <w:sz w:val="24"/>
          <w:szCs w:val="24"/>
        </w:rPr>
        <w:t>XYZ Hospital</w:t>
      </w:r>
      <w:r w:rsidRPr="00867A25">
        <w:rPr>
          <w:rFonts w:ascii="Times New Roman" w:eastAsia="Calibri" w:hAnsi="Times New Roman" w:cs="Times New Roman"/>
          <w:sz w:val="24"/>
          <w:szCs w:val="24"/>
        </w:rPr>
        <w:t xml:space="preserve"> utilizes an electronic case-tracking system to document calls into the department. </w:t>
      </w:r>
      <w:r w:rsidRPr="00867A25">
        <w:rPr>
          <w:rFonts w:ascii="Times New Roman" w:hAnsi="Times New Roman" w:cs="Times New Roman"/>
          <w:sz w:val="24"/>
          <w:szCs w:val="24"/>
        </w:rPr>
        <w:t xml:space="preserve"> There were 10</w:t>
      </w:r>
      <w:r w:rsidRPr="00867A25">
        <w:rPr>
          <w:rFonts w:ascii="Times New Roman" w:eastAsia="Calibri" w:hAnsi="Times New Roman" w:cs="Times New Roman"/>
          <w:sz w:val="24"/>
          <w:szCs w:val="24"/>
        </w:rPr>
        <w:t xml:space="preserve"> calls that were receive</w:t>
      </w:r>
      <w:r w:rsidR="002A3D56">
        <w:rPr>
          <w:rFonts w:ascii="Times New Roman" w:hAnsi="Times New Roman" w:cs="Times New Roman"/>
          <w:sz w:val="24"/>
          <w:szCs w:val="24"/>
        </w:rPr>
        <w:t>d by XYZ in the 3rd Quarter 2017</w:t>
      </w:r>
      <w:r w:rsidRPr="00867A25">
        <w:rPr>
          <w:rFonts w:ascii="Times New Roman" w:hAnsi="Times New Roman" w:cs="Times New Roman"/>
          <w:sz w:val="24"/>
          <w:szCs w:val="24"/>
        </w:rPr>
        <w:t xml:space="preserve">.  </w:t>
      </w:r>
      <w:r w:rsidR="002427E9">
        <w:rPr>
          <w:rFonts w:ascii="Times New Roman" w:hAnsi="Times New Roman" w:cs="Times New Roman"/>
          <w:sz w:val="24"/>
          <w:szCs w:val="24"/>
        </w:rPr>
        <w:t>Two</w:t>
      </w:r>
      <w:r w:rsidRPr="00867A25">
        <w:rPr>
          <w:rFonts w:ascii="Times New Roman" w:eastAsia="Calibri" w:hAnsi="Times New Roman" w:cs="Times New Roman"/>
          <w:sz w:val="24"/>
          <w:szCs w:val="24"/>
        </w:rPr>
        <w:t xml:space="preserve"> calls were related to billing/coding, </w:t>
      </w:r>
      <w:r w:rsidR="002427E9">
        <w:rPr>
          <w:rFonts w:ascii="Times New Roman" w:hAnsi="Times New Roman" w:cs="Times New Roman"/>
          <w:sz w:val="24"/>
          <w:szCs w:val="24"/>
        </w:rPr>
        <w:t>six</w:t>
      </w:r>
      <w:r w:rsidRPr="00867A25">
        <w:rPr>
          <w:rFonts w:ascii="Times New Roman" w:eastAsia="Calibri" w:hAnsi="Times New Roman" w:cs="Times New Roman"/>
          <w:sz w:val="24"/>
          <w:szCs w:val="24"/>
        </w:rPr>
        <w:t xml:space="preserve"> were h</w:t>
      </w:r>
      <w:r w:rsidRPr="00867A25">
        <w:rPr>
          <w:rFonts w:ascii="Times New Roman" w:hAnsi="Times New Roman" w:cs="Times New Roman"/>
          <w:sz w:val="24"/>
          <w:szCs w:val="24"/>
        </w:rPr>
        <w:t xml:space="preserve">uman resources related calls, </w:t>
      </w:r>
      <w:r w:rsidR="002427E9">
        <w:rPr>
          <w:rFonts w:ascii="Times New Roman" w:hAnsi="Times New Roman" w:cs="Times New Roman"/>
          <w:sz w:val="24"/>
          <w:szCs w:val="24"/>
        </w:rPr>
        <w:t>one</w:t>
      </w:r>
      <w:r w:rsidRPr="00867A25">
        <w:rPr>
          <w:rFonts w:ascii="Times New Roman" w:hAnsi="Times New Roman" w:cs="Times New Roman"/>
          <w:sz w:val="24"/>
          <w:szCs w:val="24"/>
        </w:rPr>
        <w:t xml:space="preserve"> was</w:t>
      </w:r>
      <w:r w:rsidRPr="00867A25">
        <w:rPr>
          <w:rFonts w:ascii="Times New Roman" w:eastAsia="Calibri" w:hAnsi="Times New Roman" w:cs="Times New Roman"/>
          <w:sz w:val="24"/>
          <w:szCs w:val="24"/>
        </w:rPr>
        <w:t xml:space="preserve"> HIPAA</w:t>
      </w:r>
      <w:r w:rsidRPr="00867A25">
        <w:rPr>
          <w:rFonts w:ascii="Times New Roman" w:hAnsi="Times New Roman" w:cs="Times New Roman"/>
          <w:sz w:val="24"/>
          <w:szCs w:val="24"/>
        </w:rPr>
        <w:t xml:space="preserve"> related calls and </w:t>
      </w:r>
      <w:r w:rsidR="002427E9">
        <w:rPr>
          <w:rFonts w:ascii="Times New Roman" w:hAnsi="Times New Roman" w:cs="Times New Roman"/>
          <w:sz w:val="24"/>
          <w:szCs w:val="24"/>
        </w:rPr>
        <w:t>one</w:t>
      </w:r>
      <w:r w:rsidRPr="00867A25">
        <w:rPr>
          <w:rFonts w:ascii="Times New Roman" w:hAnsi="Times New Roman" w:cs="Times New Roman"/>
          <w:sz w:val="24"/>
          <w:szCs w:val="24"/>
        </w:rPr>
        <w:t xml:space="preserve"> was a patient care complaint</w:t>
      </w:r>
      <w:r w:rsidRPr="00867A25">
        <w:rPr>
          <w:rFonts w:ascii="Times New Roman" w:eastAsia="Calibri" w:hAnsi="Times New Roman" w:cs="Times New Roman"/>
          <w:sz w:val="24"/>
          <w:szCs w:val="24"/>
        </w:rPr>
        <w:t>.</w:t>
      </w:r>
      <w:r w:rsidR="007F66BC">
        <w:rPr>
          <w:rFonts w:ascii="Times New Roman" w:hAnsi="Times New Roman" w:cs="Times New Roman"/>
          <w:sz w:val="24"/>
          <w:szCs w:val="24"/>
        </w:rPr>
        <w:t xml:space="preserve"> </w:t>
      </w:r>
      <w:r w:rsidR="00867A25" w:rsidRPr="00867A25">
        <w:rPr>
          <w:rFonts w:ascii="Times New Roman" w:hAnsi="Times New Roman" w:cs="Times New Roman"/>
          <w:sz w:val="24"/>
          <w:szCs w:val="24"/>
        </w:rPr>
        <w:t xml:space="preserve">At this time, none of these reported issues are of a material concern.  </w:t>
      </w:r>
    </w:p>
    <w:p w:rsidR="00D97E3B" w:rsidRDefault="00D97E3B" w:rsidP="00867A25">
      <w:pPr>
        <w:pStyle w:val="BodyText2"/>
        <w:spacing w:line="240" w:lineRule="auto"/>
        <w:rPr>
          <w:rFonts w:ascii="Times New Roman" w:hAnsi="Times New Roman" w:cs="Times New Roman"/>
          <w:b/>
          <w:color w:val="000000"/>
          <w:sz w:val="24"/>
          <w:szCs w:val="24"/>
        </w:rPr>
      </w:pPr>
    </w:p>
    <w:p w:rsidR="00D97E3B" w:rsidRPr="00D97E3B" w:rsidRDefault="00D97E3B" w:rsidP="00867A25">
      <w:pPr>
        <w:pStyle w:val="BodyText2"/>
        <w:spacing w:line="240" w:lineRule="auto"/>
        <w:rPr>
          <w:b/>
          <w:sz w:val="24"/>
          <w:szCs w:val="24"/>
        </w:rPr>
      </w:pPr>
      <w:r w:rsidRPr="00D97E3B">
        <w:rPr>
          <w:rFonts w:ascii="Times New Roman" w:hAnsi="Times New Roman" w:cs="Times New Roman"/>
          <w:b/>
          <w:color w:val="000000"/>
          <w:sz w:val="24"/>
          <w:szCs w:val="24"/>
        </w:rPr>
        <w:t xml:space="preserve">Question:  Is there anything wrong with this report? </w:t>
      </w:r>
    </w:p>
    <w:p w:rsidR="00D97E3B" w:rsidRDefault="00D97E3B">
      <w:pPr>
        <w:rPr>
          <w:rFonts w:ascii="Times New Roman" w:hAnsi="Times New Roman" w:cs="Times New Roman"/>
          <w:b/>
          <w:color w:val="000000"/>
          <w:sz w:val="28"/>
          <w:szCs w:val="28"/>
        </w:rPr>
      </w:pPr>
    </w:p>
    <w:p w:rsidR="00D97E3B" w:rsidRDefault="00D97E3B">
      <w:pPr>
        <w:rPr>
          <w:rFonts w:ascii="Times New Roman" w:hAnsi="Times New Roman" w:cs="Times New Roman"/>
          <w:b/>
          <w:color w:val="000000"/>
          <w:sz w:val="28"/>
          <w:szCs w:val="28"/>
        </w:rPr>
      </w:pPr>
    </w:p>
    <w:p w:rsidR="00D97E3B" w:rsidRDefault="00D97E3B">
      <w:pPr>
        <w:rPr>
          <w:rFonts w:ascii="Times New Roman" w:hAnsi="Times New Roman" w:cs="Times New Roman"/>
          <w:b/>
          <w:color w:val="000000"/>
          <w:sz w:val="28"/>
          <w:szCs w:val="28"/>
        </w:rPr>
      </w:pPr>
    </w:p>
    <w:p w:rsidR="00D97E3B" w:rsidRDefault="00D97E3B">
      <w:pPr>
        <w:rPr>
          <w:rFonts w:ascii="Times New Roman" w:hAnsi="Times New Roman" w:cs="Times New Roman"/>
          <w:b/>
          <w:color w:val="000000"/>
          <w:sz w:val="28"/>
          <w:szCs w:val="28"/>
        </w:rPr>
      </w:pPr>
    </w:p>
    <w:p w:rsidR="00D97E3B" w:rsidRDefault="00D97E3B">
      <w:pPr>
        <w:rPr>
          <w:rFonts w:ascii="Times New Roman" w:hAnsi="Times New Roman" w:cs="Times New Roman"/>
          <w:b/>
          <w:color w:val="000000"/>
          <w:sz w:val="28"/>
          <w:szCs w:val="28"/>
        </w:rPr>
      </w:pPr>
    </w:p>
    <w:p w:rsidR="00D97E3B" w:rsidRDefault="00D97E3B">
      <w:pPr>
        <w:rPr>
          <w:rFonts w:ascii="Times New Roman" w:hAnsi="Times New Roman" w:cs="Times New Roman"/>
          <w:b/>
          <w:color w:val="000000"/>
          <w:sz w:val="28"/>
          <w:szCs w:val="28"/>
        </w:rPr>
      </w:pPr>
    </w:p>
    <w:p w:rsidR="00D97E3B" w:rsidRDefault="00D97E3B">
      <w:pPr>
        <w:rPr>
          <w:rFonts w:ascii="Times New Roman" w:hAnsi="Times New Roman" w:cs="Times New Roman"/>
          <w:b/>
          <w:color w:val="000000"/>
          <w:sz w:val="28"/>
          <w:szCs w:val="28"/>
        </w:rPr>
      </w:pPr>
    </w:p>
    <w:p w:rsidR="00D97E3B" w:rsidRDefault="00D97E3B">
      <w:pPr>
        <w:rPr>
          <w:rFonts w:ascii="Times New Roman" w:hAnsi="Times New Roman" w:cs="Times New Roman"/>
          <w:b/>
          <w:color w:val="000000"/>
          <w:sz w:val="28"/>
          <w:szCs w:val="28"/>
        </w:rPr>
      </w:pPr>
    </w:p>
    <w:p w:rsidR="00D97E3B" w:rsidRDefault="00D97E3B">
      <w:pPr>
        <w:rPr>
          <w:rFonts w:ascii="Times New Roman" w:hAnsi="Times New Roman" w:cs="Times New Roman"/>
          <w:b/>
          <w:color w:val="000000"/>
          <w:sz w:val="28"/>
          <w:szCs w:val="28"/>
        </w:rPr>
      </w:pPr>
    </w:p>
    <w:p w:rsidR="00BE0578" w:rsidRDefault="00BE0578">
      <w:pPr>
        <w:rPr>
          <w:rFonts w:ascii="Times New Roman" w:hAnsi="Times New Roman" w:cs="Times New Roman"/>
          <w:b/>
          <w:color w:val="000000"/>
          <w:sz w:val="28"/>
          <w:szCs w:val="28"/>
        </w:rPr>
      </w:pPr>
    </w:p>
    <w:p w:rsidR="007F66BC" w:rsidRDefault="007F66BC">
      <w:pPr>
        <w:rPr>
          <w:rFonts w:ascii="Times New Roman" w:hAnsi="Times New Roman" w:cs="Times New Roman"/>
          <w:b/>
          <w:color w:val="000000"/>
          <w:sz w:val="28"/>
          <w:szCs w:val="28"/>
        </w:rPr>
      </w:pPr>
    </w:p>
    <w:p w:rsidR="00BE0578" w:rsidRDefault="00BE0578" w:rsidP="00BE0578">
      <w:pPr>
        <w:rPr>
          <w:rFonts w:ascii="Times New Roman" w:hAnsi="Times New Roman" w:cs="Times New Roman"/>
          <w:b/>
          <w:color w:val="333333"/>
          <w:sz w:val="28"/>
          <w:szCs w:val="28"/>
        </w:rPr>
      </w:pPr>
      <w:r>
        <w:rPr>
          <w:rFonts w:ascii="Times New Roman" w:hAnsi="Times New Roman" w:cs="Times New Roman"/>
          <w:b/>
          <w:color w:val="333333"/>
          <w:sz w:val="28"/>
          <w:szCs w:val="28"/>
        </w:rPr>
        <w:t>Case Study</w:t>
      </w:r>
      <w:r w:rsidRPr="002A3D56">
        <w:rPr>
          <w:rFonts w:ascii="Times New Roman" w:hAnsi="Times New Roman" w:cs="Times New Roman"/>
          <w:b/>
          <w:color w:val="333333"/>
          <w:sz w:val="28"/>
          <w:szCs w:val="28"/>
        </w:rPr>
        <w:t xml:space="preserve">: </w:t>
      </w:r>
      <w:r>
        <w:rPr>
          <w:rFonts w:ascii="Times New Roman" w:hAnsi="Times New Roman" w:cs="Times New Roman"/>
          <w:b/>
          <w:color w:val="333333"/>
          <w:sz w:val="28"/>
          <w:szCs w:val="28"/>
        </w:rPr>
        <w:t xml:space="preserve">On the Job Training </w:t>
      </w:r>
    </w:p>
    <w:p w:rsidR="00BE0578" w:rsidRDefault="00BE0578" w:rsidP="00BE0578">
      <w:pPr>
        <w:autoSpaceDE w:val="0"/>
        <w:autoSpaceDN w:val="0"/>
        <w:adjustRightInd w:val="0"/>
        <w:spacing w:after="240" w:line="240" w:lineRule="auto"/>
        <w:jc w:val="both"/>
        <w:rPr>
          <w:rFonts w:ascii="Times New Roman" w:hAnsi="Times New Roman" w:cs="Times New Roman"/>
          <w:sz w:val="24"/>
          <w:szCs w:val="24"/>
        </w:rPr>
      </w:pPr>
      <w:r w:rsidRPr="003A2A3B">
        <w:rPr>
          <w:rFonts w:ascii="Times New Roman" w:hAnsi="Times New Roman" w:cs="Times New Roman"/>
          <w:color w:val="000000"/>
          <w:sz w:val="24"/>
          <w:szCs w:val="24"/>
        </w:rPr>
        <w:t>A former employee</w:t>
      </w:r>
      <w:r>
        <w:rPr>
          <w:rFonts w:ascii="Times New Roman" w:hAnsi="Times New Roman" w:cs="Times New Roman"/>
          <w:color w:val="000000"/>
          <w:sz w:val="24"/>
          <w:szCs w:val="24"/>
        </w:rPr>
        <w:t>, Emma Lightenment,</w:t>
      </w:r>
      <w:r w:rsidRPr="003A2A3B">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Billing R Us, a third party billing company,</w:t>
      </w:r>
      <w:r w:rsidRPr="003A2A3B">
        <w:rPr>
          <w:rFonts w:ascii="Times New Roman" w:hAnsi="Times New Roman" w:cs="Times New Roman"/>
          <w:color w:val="000000"/>
          <w:sz w:val="24"/>
          <w:szCs w:val="24"/>
        </w:rPr>
        <w:t xml:space="preserve"> contacted </w:t>
      </w:r>
      <w:r>
        <w:rPr>
          <w:rFonts w:ascii="Times New Roman" w:hAnsi="Times New Roman" w:cs="Times New Roman"/>
          <w:color w:val="000000"/>
          <w:sz w:val="24"/>
          <w:szCs w:val="24"/>
        </w:rPr>
        <w:t>ABC Hospital</w:t>
      </w:r>
      <w:r w:rsidRPr="003A2A3B">
        <w:rPr>
          <w:rFonts w:ascii="Times New Roman" w:hAnsi="Times New Roman" w:cs="Times New Roman"/>
          <w:color w:val="000000"/>
          <w:sz w:val="24"/>
          <w:szCs w:val="24"/>
        </w:rPr>
        <w:t xml:space="preserve"> to report that </w:t>
      </w:r>
      <w:r>
        <w:rPr>
          <w:rFonts w:ascii="Times New Roman" w:hAnsi="Times New Roman" w:cs="Times New Roman"/>
          <w:color w:val="000000"/>
          <w:sz w:val="24"/>
          <w:szCs w:val="24"/>
        </w:rPr>
        <w:t xml:space="preserve">an </w:t>
      </w:r>
      <w:r w:rsidRPr="003A2A3B">
        <w:rPr>
          <w:rFonts w:ascii="Times New Roman" w:hAnsi="Times New Roman" w:cs="Times New Roman"/>
          <w:color w:val="000000"/>
          <w:sz w:val="24"/>
          <w:szCs w:val="24"/>
        </w:rPr>
        <w:t xml:space="preserve">unencrypted laptop </w:t>
      </w:r>
      <w:r>
        <w:rPr>
          <w:rFonts w:ascii="Times New Roman" w:hAnsi="Times New Roman" w:cs="Times New Roman"/>
          <w:color w:val="000000"/>
          <w:sz w:val="24"/>
          <w:szCs w:val="24"/>
        </w:rPr>
        <w:t xml:space="preserve">was </w:t>
      </w:r>
      <w:r w:rsidRPr="003A2A3B">
        <w:rPr>
          <w:rFonts w:ascii="Times New Roman" w:hAnsi="Times New Roman" w:cs="Times New Roman"/>
          <w:color w:val="000000"/>
          <w:sz w:val="24"/>
          <w:szCs w:val="24"/>
        </w:rPr>
        <w:t>stolen from the premises</w:t>
      </w:r>
      <w:r w:rsidRPr="00153151">
        <w:rPr>
          <w:rFonts w:ascii="Times New Roman" w:hAnsi="Times New Roman" w:cs="Times New Roman"/>
          <w:color w:val="000000"/>
          <w:sz w:val="24"/>
          <w:szCs w:val="24"/>
        </w:rPr>
        <w:t xml:space="preserve"> </w:t>
      </w:r>
      <w:r w:rsidRPr="003A2A3B">
        <w:rPr>
          <w:rFonts w:ascii="Times New Roman" w:hAnsi="Times New Roman" w:cs="Times New Roman"/>
          <w:color w:val="000000"/>
          <w:sz w:val="24"/>
          <w:szCs w:val="24"/>
        </w:rPr>
        <w:t xml:space="preserve">and she believes </w:t>
      </w:r>
      <w:r>
        <w:rPr>
          <w:rFonts w:ascii="Times New Roman" w:hAnsi="Times New Roman" w:cs="Times New Roman"/>
          <w:color w:val="000000"/>
          <w:sz w:val="24"/>
          <w:szCs w:val="24"/>
        </w:rPr>
        <w:t>that the computer</w:t>
      </w:r>
      <w:r w:rsidRPr="003A2A3B">
        <w:rPr>
          <w:rFonts w:ascii="Times New Roman" w:hAnsi="Times New Roman" w:cs="Times New Roman"/>
          <w:color w:val="000000"/>
          <w:sz w:val="24"/>
          <w:szCs w:val="24"/>
        </w:rPr>
        <w:t xml:space="preserve"> had </w:t>
      </w:r>
      <w:r>
        <w:rPr>
          <w:rFonts w:ascii="Times New Roman" w:hAnsi="Times New Roman" w:cs="Times New Roman"/>
          <w:color w:val="000000"/>
          <w:sz w:val="24"/>
          <w:szCs w:val="24"/>
        </w:rPr>
        <w:t>ABC hospital’s patients’ PHI on it and in addition, she reported that there were some employees that would periodically change codes on claims to increase reimbursement.</w:t>
      </w:r>
      <w:r>
        <w:rPr>
          <w:rFonts w:ascii="Times New Roman" w:hAnsi="Times New Roman" w:cs="Times New Roman"/>
          <w:sz w:val="24"/>
          <w:szCs w:val="24"/>
        </w:rPr>
        <w:t xml:space="preserve">  </w:t>
      </w:r>
      <w:r>
        <w:rPr>
          <w:rFonts w:ascii="Times New Roman" w:hAnsi="Times New Roman" w:cs="Times New Roman"/>
          <w:color w:val="000000"/>
          <w:sz w:val="24"/>
          <w:szCs w:val="24"/>
        </w:rPr>
        <w:t>Ms. Lightenment stated that she could provide emails to support her claims.</w:t>
      </w:r>
    </w:p>
    <w:p w:rsidR="00BE0578" w:rsidRPr="003A2A3B" w:rsidRDefault="00BE0578" w:rsidP="00BE0578">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Ms. Lightenment</w:t>
      </w:r>
      <w:r w:rsidRPr="00E649DD">
        <w:rPr>
          <w:rFonts w:ascii="Times New Roman" w:hAnsi="Times New Roman" w:cs="Times New Roman"/>
          <w:color w:val="000000"/>
          <w:sz w:val="24"/>
          <w:szCs w:val="24"/>
        </w:rPr>
        <w:t xml:space="preserve"> worked for Billing R Us for </w:t>
      </w:r>
      <w:r>
        <w:rPr>
          <w:rFonts w:ascii="Times New Roman" w:hAnsi="Times New Roman" w:cs="Times New Roman"/>
          <w:color w:val="000000"/>
          <w:sz w:val="24"/>
          <w:szCs w:val="24"/>
        </w:rPr>
        <w:t>ten</w:t>
      </w:r>
      <w:r w:rsidRPr="00E649DD">
        <w:rPr>
          <w:rFonts w:ascii="Times New Roman" w:hAnsi="Times New Roman" w:cs="Times New Roman"/>
          <w:color w:val="000000"/>
          <w:sz w:val="24"/>
          <w:szCs w:val="24"/>
        </w:rPr>
        <w:t xml:space="preserve"> years </w:t>
      </w:r>
      <w:r>
        <w:rPr>
          <w:rFonts w:ascii="Times New Roman" w:hAnsi="Times New Roman" w:cs="Times New Roman"/>
          <w:color w:val="000000"/>
          <w:sz w:val="24"/>
          <w:szCs w:val="24"/>
        </w:rPr>
        <w:t>as a Medical Biller.  She</w:t>
      </w:r>
      <w:r w:rsidRPr="00E649DD">
        <w:rPr>
          <w:rFonts w:ascii="Times New Roman" w:hAnsi="Times New Roman" w:cs="Times New Roman"/>
          <w:color w:val="000000"/>
          <w:sz w:val="24"/>
          <w:szCs w:val="24"/>
        </w:rPr>
        <w:t xml:space="preserve"> recently left </w:t>
      </w:r>
      <w:r>
        <w:rPr>
          <w:rFonts w:ascii="Times New Roman" w:hAnsi="Times New Roman" w:cs="Times New Roman"/>
          <w:color w:val="000000"/>
          <w:sz w:val="24"/>
          <w:szCs w:val="24"/>
        </w:rPr>
        <w:t xml:space="preserve">Billing R Us to work for another hospital in the area where she received Compliance </w:t>
      </w:r>
      <w:r w:rsidRPr="003A2A3B">
        <w:rPr>
          <w:rFonts w:ascii="Times New Roman" w:hAnsi="Times New Roman" w:cs="Times New Roman"/>
          <w:color w:val="000000"/>
          <w:sz w:val="24"/>
          <w:szCs w:val="24"/>
        </w:rPr>
        <w:t>training</w:t>
      </w:r>
      <w:r>
        <w:rPr>
          <w:rFonts w:ascii="Times New Roman" w:hAnsi="Times New Roman" w:cs="Times New Roman"/>
          <w:color w:val="000000"/>
          <w:sz w:val="24"/>
          <w:szCs w:val="24"/>
        </w:rPr>
        <w:t>.</w:t>
      </w:r>
      <w:r w:rsidRPr="003A2A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After she had completed the training she believed</w:t>
      </w:r>
      <w:r w:rsidRPr="003A2A3B">
        <w:rPr>
          <w:rFonts w:ascii="Times New Roman" w:hAnsi="Times New Roman" w:cs="Times New Roman"/>
          <w:color w:val="000000"/>
          <w:sz w:val="24"/>
          <w:szCs w:val="24"/>
        </w:rPr>
        <w:t xml:space="preserve"> that her former employer committed serious HIPAA </w:t>
      </w:r>
      <w:r>
        <w:rPr>
          <w:rFonts w:ascii="Times New Roman" w:hAnsi="Times New Roman" w:cs="Times New Roman"/>
          <w:color w:val="000000"/>
          <w:sz w:val="24"/>
          <w:szCs w:val="24"/>
        </w:rPr>
        <w:t xml:space="preserve">and billing </w:t>
      </w:r>
      <w:r w:rsidRPr="003A2A3B">
        <w:rPr>
          <w:rFonts w:ascii="Times New Roman" w:hAnsi="Times New Roman" w:cs="Times New Roman"/>
          <w:color w:val="000000"/>
          <w:sz w:val="24"/>
          <w:szCs w:val="24"/>
        </w:rPr>
        <w:t xml:space="preserve">violations. </w:t>
      </w:r>
    </w:p>
    <w:p w:rsidR="00BE0578" w:rsidRPr="00153151" w:rsidRDefault="00BE0578" w:rsidP="00BE0578">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She discussed her concerns with her new colleagues and </w:t>
      </w:r>
      <w:r w:rsidRPr="003A2A3B">
        <w:rPr>
          <w:rFonts w:ascii="Times New Roman" w:hAnsi="Times New Roman" w:cs="Times New Roman"/>
          <w:color w:val="000000"/>
          <w:sz w:val="24"/>
          <w:szCs w:val="24"/>
        </w:rPr>
        <w:t xml:space="preserve">was encouraged to report the violations to </w:t>
      </w:r>
      <w:r>
        <w:rPr>
          <w:rFonts w:ascii="Times New Roman" w:hAnsi="Times New Roman" w:cs="Times New Roman"/>
          <w:color w:val="000000"/>
          <w:sz w:val="24"/>
          <w:szCs w:val="24"/>
        </w:rPr>
        <w:t>ABC Hospital. Ms. Lightenment was never trained in Compliance at Billing R Us.</w:t>
      </w:r>
      <w:r w:rsidRPr="003950AF">
        <w:rPr>
          <w:rFonts w:ascii="Times New Roman" w:hAnsi="Times New Roman" w:cs="Times New Roman"/>
          <w:color w:val="000000"/>
          <w:sz w:val="24"/>
          <w:szCs w:val="24"/>
        </w:rPr>
        <w:t xml:space="preserve"> </w:t>
      </w:r>
    </w:p>
    <w:p w:rsidR="00BE0578" w:rsidRPr="003A2A3B" w:rsidRDefault="00BE0578" w:rsidP="00BE0578">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theft was reported to the</w:t>
      </w:r>
      <w:r w:rsidRPr="003A2A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local </w:t>
      </w:r>
      <w:r w:rsidRPr="003A2A3B">
        <w:rPr>
          <w:rFonts w:ascii="Times New Roman" w:hAnsi="Times New Roman" w:cs="Times New Roman"/>
          <w:color w:val="000000"/>
          <w:sz w:val="24"/>
          <w:szCs w:val="24"/>
        </w:rPr>
        <w:t>Polic</w:t>
      </w:r>
      <w:r>
        <w:rPr>
          <w:rFonts w:ascii="Times New Roman" w:hAnsi="Times New Roman" w:cs="Times New Roman"/>
          <w:color w:val="000000"/>
          <w:sz w:val="24"/>
          <w:szCs w:val="24"/>
        </w:rPr>
        <w:t>e Department, but at that time the CEO of Billing R Us did not disclose</w:t>
      </w:r>
      <w:r w:rsidRPr="003A2A3B">
        <w:rPr>
          <w:rFonts w:ascii="Times New Roman" w:hAnsi="Times New Roman" w:cs="Times New Roman"/>
          <w:color w:val="000000"/>
          <w:sz w:val="24"/>
          <w:szCs w:val="24"/>
        </w:rPr>
        <w:t xml:space="preserve"> that there was patients’ </w:t>
      </w:r>
      <w:r>
        <w:rPr>
          <w:rFonts w:ascii="Times New Roman" w:hAnsi="Times New Roman" w:cs="Times New Roman"/>
          <w:color w:val="000000"/>
          <w:sz w:val="24"/>
          <w:szCs w:val="24"/>
        </w:rPr>
        <w:t>information on the computer and Ms. Lightenment estimated that</w:t>
      </w:r>
      <w:r w:rsidRPr="003A2A3B">
        <w:rPr>
          <w:rFonts w:ascii="Times New Roman" w:hAnsi="Times New Roman" w:cs="Times New Roman"/>
          <w:color w:val="000000"/>
          <w:sz w:val="24"/>
          <w:szCs w:val="24"/>
        </w:rPr>
        <w:t xml:space="preserve"> thousands of </w:t>
      </w:r>
      <w:r>
        <w:rPr>
          <w:rFonts w:ascii="Times New Roman" w:hAnsi="Times New Roman" w:cs="Times New Roman"/>
          <w:color w:val="000000"/>
          <w:sz w:val="24"/>
          <w:szCs w:val="24"/>
        </w:rPr>
        <w:t>ABC Hospital’s</w:t>
      </w:r>
      <w:r w:rsidRPr="003A2A3B">
        <w:rPr>
          <w:rFonts w:ascii="Times New Roman" w:hAnsi="Times New Roman" w:cs="Times New Roman"/>
          <w:color w:val="000000"/>
          <w:sz w:val="24"/>
          <w:szCs w:val="24"/>
        </w:rPr>
        <w:t xml:space="preserve"> patients’ information was </w:t>
      </w:r>
      <w:r>
        <w:rPr>
          <w:rFonts w:ascii="Times New Roman" w:hAnsi="Times New Roman" w:cs="Times New Roman"/>
          <w:color w:val="000000"/>
          <w:sz w:val="24"/>
          <w:szCs w:val="24"/>
        </w:rPr>
        <w:t xml:space="preserve">stored on the hard drive of the stolen laptop. </w:t>
      </w:r>
    </w:p>
    <w:p w:rsidR="00BE0578" w:rsidRDefault="00BE0578" w:rsidP="00BE0578">
      <w:pPr>
        <w:autoSpaceDE w:val="0"/>
        <w:autoSpaceDN w:val="0"/>
        <w:adjustRightInd w:val="0"/>
        <w:spacing w:after="240" w:line="240" w:lineRule="auto"/>
        <w:jc w:val="both"/>
        <w:rPr>
          <w:rFonts w:ascii="Times New Roman" w:hAnsi="Times New Roman" w:cs="Times New Roman"/>
          <w:color w:val="000000"/>
          <w:sz w:val="24"/>
          <w:szCs w:val="24"/>
        </w:rPr>
      </w:pPr>
      <w:r w:rsidRPr="003A2A3B">
        <w:rPr>
          <w:rFonts w:ascii="Times New Roman" w:hAnsi="Times New Roman" w:cs="Times New Roman"/>
          <w:color w:val="000000"/>
          <w:sz w:val="24"/>
          <w:szCs w:val="24"/>
        </w:rPr>
        <w:t xml:space="preserve">Ms. </w:t>
      </w:r>
      <w:r>
        <w:rPr>
          <w:rFonts w:ascii="Times New Roman" w:hAnsi="Times New Roman" w:cs="Times New Roman"/>
          <w:color w:val="000000"/>
          <w:sz w:val="24"/>
          <w:szCs w:val="24"/>
        </w:rPr>
        <w:t>Lightenment</w:t>
      </w:r>
      <w:r w:rsidRPr="003A2A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also mentioned</w:t>
      </w:r>
      <w:r w:rsidRPr="003A2A3B">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the CEO of Billing R Us mandated that</w:t>
      </w:r>
      <w:r w:rsidRPr="003A2A3B">
        <w:rPr>
          <w:rFonts w:ascii="Times New Roman" w:hAnsi="Times New Roman" w:cs="Times New Roman"/>
          <w:color w:val="000000"/>
          <w:sz w:val="24"/>
          <w:szCs w:val="24"/>
        </w:rPr>
        <w:t xml:space="preserve"> employees share their login information and passwords </w:t>
      </w:r>
      <w:r>
        <w:rPr>
          <w:rFonts w:ascii="Times New Roman" w:hAnsi="Times New Roman" w:cs="Times New Roman"/>
          <w:color w:val="000000"/>
          <w:sz w:val="24"/>
          <w:szCs w:val="24"/>
        </w:rPr>
        <w:t>for internal systems as well as</w:t>
      </w:r>
      <w:r w:rsidRPr="003A2A3B">
        <w:rPr>
          <w:rFonts w:ascii="Times New Roman" w:hAnsi="Times New Roman" w:cs="Times New Roman"/>
          <w:color w:val="000000"/>
          <w:sz w:val="24"/>
          <w:szCs w:val="24"/>
        </w:rPr>
        <w:t xml:space="preserve"> login information </w:t>
      </w:r>
      <w:r>
        <w:rPr>
          <w:rFonts w:ascii="Times New Roman" w:hAnsi="Times New Roman" w:cs="Times New Roman"/>
          <w:color w:val="000000"/>
          <w:sz w:val="24"/>
          <w:szCs w:val="24"/>
        </w:rPr>
        <w:t xml:space="preserve">for ABC </w:t>
      </w:r>
      <w:r w:rsidRPr="003A2A3B">
        <w:rPr>
          <w:rFonts w:ascii="Times New Roman" w:hAnsi="Times New Roman" w:cs="Times New Roman"/>
          <w:color w:val="000000"/>
          <w:sz w:val="24"/>
          <w:szCs w:val="24"/>
        </w:rPr>
        <w:t xml:space="preserve">hospital </w:t>
      </w:r>
      <w:r>
        <w:rPr>
          <w:rFonts w:ascii="Times New Roman" w:hAnsi="Times New Roman" w:cs="Times New Roman"/>
          <w:color w:val="000000"/>
          <w:sz w:val="24"/>
          <w:szCs w:val="24"/>
        </w:rPr>
        <w:t xml:space="preserve">systems </w:t>
      </w:r>
      <w:r w:rsidRPr="003A2A3B">
        <w:rPr>
          <w:rFonts w:ascii="Times New Roman" w:hAnsi="Times New Roman" w:cs="Times New Roman"/>
          <w:color w:val="000000"/>
          <w:sz w:val="24"/>
          <w:szCs w:val="24"/>
        </w:rPr>
        <w:t>between employees</w:t>
      </w:r>
      <w:r>
        <w:rPr>
          <w:rFonts w:ascii="Times New Roman" w:hAnsi="Times New Roman" w:cs="Times New Roman"/>
          <w:color w:val="000000"/>
          <w:sz w:val="24"/>
          <w:szCs w:val="24"/>
        </w:rPr>
        <w:t xml:space="preserve"> in an effort to keep costs down</w:t>
      </w:r>
      <w:r w:rsidRPr="003A2A3B">
        <w:rPr>
          <w:rFonts w:ascii="Times New Roman" w:hAnsi="Times New Roman" w:cs="Times New Roman"/>
          <w:color w:val="000000"/>
          <w:sz w:val="24"/>
          <w:szCs w:val="24"/>
        </w:rPr>
        <w:t>.</w:t>
      </w:r>
    </w:p>
    <w:p w:rsidR="00BE0578" w:rsidRPr="003A2A3B" w:rsidRDefault="00BE0578" w:rsidP="00BE0578">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Ms. Lightenment provided emails to ABC Hospital to review.  The emails that she provided were forwarded to her personal email address from the CEO of Billing R Us. The emails was originally sent to the CEO of Billing R Us from a lawyer and were marked “Privileged and Confidential”.  The lawyer was providing guidance to Billing R Us on next steps to take after the theft occurred and the CEO shared the information as an “FYI”. </w:t>
      </w:r>
    </w:p>
    <w:p w:rsidR="00BE0578" w:rsidRDefault="00BE0578" w:rsidP="00BE0578">
      <w:pPr>
        <w:autoSpaceDE w:val="0"/>
        <w:autoSpaceDN w:val="0"/>
        <w:adjustRightInd w:val="0"/>
        <w:spacing w:after="240" w:line="240" w:lineRule="auto"/>
        <w:jc w:val="both"/>
        <w:rPr>
          <w:rFonts w:ascii="Times New Roman" w:hAnsi="Times New Roman" w:cs="Times New Roman"/>
          <w:color w:val="000000"/>
          <w:sz w:val="24"/>
          <w:szCs w:val="24"/>
        </w:rPr>
      </w:pPr>
      <w:r w:rsidRPr="003A2A3B">
        <w:rPr>
          <w:rFonts w:ascii="Times New Roman" w:hAnsi="Times New Roman" w:cs="Times New Roman"/>
          <w:color w:val="000000"/>
          <w:sz w:val="24"/>
          <w:szCs w:val="24"/>
        </w:rPr>
        <w:t xml:space="preserve">Ms. </w:t>
      </w:r>
      <w:r>
        <w:rPr>
          <w:rFonts w:ascii="Times New Roman" w:hAnsi="Times New Roman" w:cs="Times New Roman"/>
          <w:color w:val="000000"/>
          <w:sz w:val="24"/>
          <w:szCs w:val="24"/>
        </w:rPr>
        <w:t>Lightenment</w:t>
      </w:r>
      <w:r w:rsidRPr="003A2A3B">
        <w:rPr>
          <w:rFonts w:ascii="Times New Roman" w:hAnsi="Times New Roman" w:cs="Times New Roman"/>
          <w:color w:val="000000"/>
          <w:sz w:val="24"/>
          <w:szCs w:val="24"/>
        </w:rPr>
        <w:t xml:space="preserve"> stated that </w:t>
      </w:r>
      <w:r>
        <w:rPr>
          <w:rFonts w:ascii="Times New Roman" w:hAnsi="Times New Roman" w:cs="Times New Roman"/>
          <w:color w:val="000000"/>
          <w:sz w:val="24"/>
          <w:szCs w:val="24"/>
        </w:rPr>
        <w:t>Billing R Us</w:t>
      </w:r>
      <w:r w:rsidRPr="003A2A3B">
        <w:rPr>
          <w:rFonts w:ascii="Times New Roman" w:hAnsi="Times New Roman" w:cs="Times New Roman"/>
          <w:color w:val="000000"/>
          <w:sz w:val="24"/>
          <w:szCs w:val="24"/>
        </w:rPr>
        <w:t xml:space="preserve"> employees </w:t>
      </w:r>
      <w:r>
        <w:rPr>
          <w:rFonts w:ascii="Times New Roman" w:hAnsi="Times New Roman" w:cs="Times New Roman"/>
          <w:color w:val="000000"/>
          <w:sz w:val="24"/>
          <w:szCs w:val="24"/>
        </w:rPr>
        <w:t>utilized files</w:t>
      </w:r>
      <w:r w:rsidRPr="003A2A3B">
        <w:rPr>
          <w:rFonts w:ascii="Times New Roman" w:hAnsi="Times New Roman" w:cs="Times New Roman"/>
          <w:color w:val="000000"/>
          <w:sz w:val="24"/>
          <w:szCs w:val="24"/>
        </w:rPr>
        <w:t xml:space="preserve"> that contain</w:t>
      </w:r>
      <w:r>
        <w:rPr>
          <w:rFonts w:ascii="Times New Roman" w:hAnsi="Times New Roman" w:cs="Times New Roman"/>
          <w:color w:val="000000"/>
          <w:sz w:val="24"/>
          <w:szCs w:val="24"/>
        </w:rPr>
        <w:t>ed</w:t>
      </w:r>
      <w:r w:rsidRPr="003A2A3B">
        <w:rPr>
          <w:rFonts w:ascii="Times New Roman" w:hAnsi="Times New Roman" w:cs="Times New Roman"/>
          <w:color w:val="000000"/>
          <w:sz w:val="24"/>
          <w:szCs w:val="24"/>
        </w:rPr>
        <w:t xml:space="preserve"> patients’ names, dates of birth, addresses, insurance identification number</w:t>
      </w:r>
      <w:r>
        <w:rPr>
          <w:rFonts w:ascii="Times New Roman" w:hAnsi="Times New Roman" w:cs="Times New Roman"/>
          <w:color w:val="000000"/>
          <w:sz w:val="24"/>
          <w:szCs w:val="24"/>
        </w:rPr>
        <w:t>s</w:t>
      </w:r>
      <w:r w:rsidRPr="003A2A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treating physician, assigned diagnosis and procedure codes, </w:t>
      </w:r>
      <w:r w:rsidRPr="003A2A3B">
        <w:rPr>
          <w:rFonts w:ascii="Times New Roman" w:hAnsi="Times New Roman" w:cs="Times New Roman"/>
          <w:color w:val="000000"/>
          <w:sz w:val="24"/>
          <w:szCs w:val="24"/>
        </w:rPr>
        <w:t>and sometimes Social Security numbers.</w:t>
      </w:r>
    </w:p>
    <w:p w:rsidR="00BE0578" w:rsidRDefault="00BE0578" w:rsidP="00BE0578">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Medical billers, employed by Billing R Us, were expected to look at ABC Hospital’s claims to “eyeball” the codes and determine if there was a higher reimbursable code or codes, to “help ABC Hospital out in tough economic times”. Many of the medical billers, including Ms. Lightenment, were instructed in January of each year to update their code books and highlight the higher paying codes in each category.</w:t>
      </w:r>
    </w:p>
    <w:p w:rsidR="00BE0578" w:rsidRDefault="00BE0578" w:rsidP="00BE0578">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Ms. Lightenment remembered adding modifier -59 to many codes on outpatient facility claims to “get them out the door” and bypass system flags.  The employees did not review medical record documentation before changing a code.   Employees were sometimes rewarded with bonuses if they did a good job at changing codes to yield higher returns from insurance programs.</w:t>
      </w:r>
    </w:p>
    <w:p w:rsidR="00BE0578" w:rsidRDefault="00BE0578">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Question: </w:t>
      </w:r>
      <w:r w:rsidRPr="00BE0578">
        <w:rPr>
          <w:rFonts w:ascii="Times New Roman" w:hAnsi="Times New Roman" w:cs="Times New Roman"/>
          <w:b/>
          <w:color w:val="000000"/>
          <w:sz w:val="24"/>
          <w:szCs w:val="24"/>
        </w:rPr>
        <w:t xml:space="preserve">What issues can you identify and how would you handle the matter? </w:t>
      </w:r>
    </w:p>
    <w:p w:rsidR="007F66BC" w:rsidRPr="0045515A" w:rsidRDefault="007F66BC">
      <w:pPr>
        <w:rPr>
          <w:rFonts w:ascii="Times New Roman" w:hAnsi="Times New Roman" w:cs="Times New Roman"/>
          <w:b/>
          <w:color w:val="000000"/>
          <w:sz w:val="24"/>
          <w:szCs w:val="24"/>
        </w:rPr>
      </w:pPr>
    </w:p>
    <w:p w:rsidR="005D1E9E" w:rsidRDefault="006E4A8F">
      <w:pPr>
        <w:rPr>
          <w:b/>
          <w:color w:val="000000"/>
        </w:rPr>
      </w:pPr>
      <w:r>
        <w:rPr>
          <w:rFonts w:ascii="Times New Roman" w:hAnsi="Times New Roman" w:cs="Times New Roman"/>
          <w:b/>
          <w:color w:val="000000"/>
          <w:sz w:val="28"/>
          <w:szCs w:val="28"/>
        </w:rPr>
        <w:t>Case Study</w:t>
      </w:r>
      <w:r w:rsidR="00867A25" w:rsidRPr="00867A25">
        <w:rPr>
          <w:rFonts w:ascii="Times New Roman" w:hAnsi="Times New Roman" w:cs="Times New Roman"/>
          <w:b/>
          <w:color w:val="000000"/>
          <w:sz w:val="28"/>
          <w:szCs w:val="28"/>
        </w:rPr>
        <w:t xml:space="preserve">:  The Minutia of Minutes </w:t>
      </w:r>
      <w:r w:rsidR="005D1E9E">
        <w:rPr>
          <w:b/>
          <w:color w:val="000000"/>
        </w:rPr>
        <w:t xml:space="preserve"> </w:t>
      </w:r>
    </w:p>
    <w:p w:rsidR="005D1E9E" w:rsidRPr="00155EB5" w:rsidRDefault="00D97E3B" w:rsidP="00D97E3B">
      <w:pPr>
        <w:spacing w:line="240" w:lineRule="atLeast"/>
        <w:jc w:val="center"/>
        <w:rPr>
          <w:rFonts w:ascii="Calibri" w:eastAsia="Calibri" w:hAnsi="Calibri" w:cs="Times New Roman"/>
          <w:b/>
        </w:rPr>
      </w:pPr>
      <w:r>
        <w:rPr>
          <w:b/>
        </w:rPr>
        <w:t xml:space="preserve">Minutes </w:t>
      </w:r>
      <w:r w:rsidR="005D1E9E" w:rsidRPr="00155EB5">
        <w:rPr>
          <w:rFonts w:ascii="Calibri" w:eastAsia="Calibri" w:hAnsi="Calibri" w:cs="Times New Roman"/>
          <w:b/>
        </w:rPr>
        <w:t>of the Audit and Corporate Compliance Comm</w:t>
      </w:r>
      <w:r>
        <w:rPr>
          <w:b/>
        </w:rPr>
        <w:t xml:space="preserve">ittee of XYX Hospital </w:t>
      </w:r>
    </w:p>
    <w:p w:rsidR="005D1E9E" w:rsidRPr="00D97E3B" w:rsidRDefault="005D1E9E" w:rsidP="00D97E3B">
      <w:pPr>
        <w:spacing w:line="240" w:lineRule="atLeast"/>
        <w:jc w:val="center"/>
        <w:rPr>
          <w:rFonts w:ascii="Calibri" w:eastAsia="Calibri" w:hAnsi="Calibri" w:cs="Times New Roman"/>
          <w:b/>
        </w:rPr>
      </w:pPr>
      <w:r>
        <w:rPr>
          <w:b/>
        </w:rPr>
        <w:t>Thursday October 29</w:t>
      </w:r>
      <w:r w:rsidR="007F66BC">
        <w:rPr>
          <w:rFonts w:ascii="Calibri" w:eastAsia="Calibri" w:hAnsi="Calibri" w:cs="Times New Roman"/>
          <w:b/>
        </w:rPr>
        <w:t>, 2017</w:t>
      </w:r>
    </w:p>
    <w:p w:rsidR="005D1E9E" w:rsidRDefault="005D1E9E" w:rsidP="00D97E3B">
      <w:pPr>
        <w:tabs>
          <w:tab w:val="left" w:pos="1440"/>
        </w:tabs>
        <w:spacing w:line="240" w:lineRule="atLeast"/>
        <w:ind w:left="2160" w:hanging="2160"/>
      </w:pPr>
      <w:r w:rsidRPr="00155EB5">
        <w:rPr>
          <w:rFonts w:ascii="Calibri" w:eastAsia="Calibri" w:hAnsi="Calibri" w:cs="Times New Roman"/>
          <w:b/>
        </w:rPr>
        <w:t>Present:</w:t>
      </w:r>
      <w:r w:rsidRPr="00155EB5">
        <w:rPr>
          <w:rFonts w:ascii="Calibri" w:eastAsia="Calibri" w:hAnsi="Calibri" w:cs="Times New Roman"/>
        </w:rPr>
        <w:tab/>
      </w:r>
      <w:r w:rsidRPr="00155EB5">
        <w:rPr>
          <w:rFonts w:ascii="Calibri" w:eastAsia="Calibri" w:hAnsi="Calibri" w:cs="Times New Roman"/>
        </w:rPr>
        <w:tab/>
      </w:r>
      <w:r>
        <w:t xml:space="preserve">Mr. A , Ms. B,  Mr. C, Ms.  D, Ms.  E, Mr.  F </w:t>
      </w:r>
    </w:p>
    <w:p w:rsidR="00D97E3B" w:rsidRPr="00155EB5" w:rsidRDefault="00D97E3B" w:rsidP="00D97E3B">
      <w:pPr>
        <w:tabs>
          <w:tab w:val="left" w:pos="1440"/>
        </w:tabs>
        <w:spacing w:line="240" w:lineRule="atLeast"/>
        <w:ind w:left="2160" w:hanging="2160"/>
        <w:rPr>
          <w:rFonts w:ascii="Calibri" w:eastAsia="Calibri" w:hAnsi="Calibri" w:cs="Times New Roman"/>
        </w:rPr>
      </w:pPr>
    </w:p>
    <w:p w:rsidR="005D1E9E" w:rsidRPr="00D97E3B" w:rsidRDefault="005D1E9E" w:rsidP="00D97E3B">
      <w:pPr>
        <w:tabs>
          <w:tab w:val="left" w:pos="1440"/>
        </w:tabs>
        <w:spacing w:line="240" w:lineRule="atLeast"/>
        <w:ind w:left="2160" w:hanging="2160"/>
        <w:rPr>
          <w:rFonts w:ascii="Calibri" w:eastAsia="Calibri" w:hAnsi="Calibri" w:cs="Times New Roman"/>
          <w:b/>
        </w:rPr>
      </w:pPr>
      <w:r w:rsidRPr="00155EB5">
        <w:rPr>
          <w:rFonts w:ascii="Calibri" w:eastAsia="Calibri" w:hAnsi="Calibri" w:cs="Times New Roman"/>
          <w:b/>
        </w:rPr>
        <w:t>Via Telephone</w:t>
      </w:r>
      <w:r>
        <w:rPr>
          <w:rFonts w:ascii="Calibri" w:eastAsia="Calibri" w:hAnsi="Calibri" w:cs="Times New Roman"/>
          <w:b/>
        </w:rPr>
        <w:t>/</w:t>
      </w:r>
      <w:r w:rsidR="00D97E3B">
        <w:rPr>
          <w:b/>
        </w:rPr>
        <w:t xml:space="preserve"> </w:t>
      </w:r>
      <w:r>
        <w:rPr>
          <w:rFonts w:ascii="Calibri" w:eastAsia="Calibri" w:hAnsi="Calibri" w:cs="Times New Roman"/>
          <w:b/>
        </w:rPr>
        <w:t>Teleconference</w:t>
      </w:r>
      <w:r w:rsidRPr="00155EB5">
        <w:rPr>
          <w:rFonts w:ascii="Calibri" w:eastAsia="Calibri" w:hAnsi="Calibri" w:cs="Times New Roman"/>
          <w:b/>
        </w:rPr>
        <w:t>:</w:t>
      </w:r>
      <w:r w:rsidRPr="00155EB5">
        <w:rPr>
          <w:rFonts w:ascii="Calibri" w:eastAsia="Calibri" w:hAnsi="Calibri" w:cs="Times New Roman"/>
        </w:rPr>
        <w:tab/>
      </w:r>
      <w:r>
        <w:t xml:space="preserve">Ms. G </w:t>
      </w:r>
    </w:p>
    <w:p w:rsidR="005D1E9E" w:rsidRPr="00155EB5" w:rsidRDefault="005D1E9E" w:rsidP="005D1E9E">
      <w:pPr>
        <w:tabs>
          <w:tab w:val="left" w:pos="1440"/>
        </w:tabs>
        <w:spacing w:line="240" w:lineRule="atLeast"/>
        <w:ind w:left="2160" w:hanging="2160"/>
        <w:rPr>
          <w:rFonts w:ascii="Calibri" w:eastAsia="Calibri" w:hAnsi="Calibri" w:cs="Times New Roman"/>
        </w:rPr>
      </w:pPr>
    </w:p>
    <w:p w:rsidR="005D1E9E" w:rsidRDefault="005D1E9E" w:rsidP="005D1E9E">
      <w:pPr>
        <w:pStyle w:val="BodyTextIndent"/>
        <w:tabs>
          <w:tab w:val="left" w:pos="2160"/>
        </w:tabs>
        <w:ind w:left="2160" w:hanging="2160"/>
        <w:rPr>
          <w:rFonts w:ascii="Calibri" w:eastAsia="Calibri" w:hAnsi="Calibri" w:cs="Times New Roman"/>
        </w:rPr>
      </w:pPr>
      <w:r w:rsidRPr="00155EB5">
        <w:rPr>
          <w:rFonts w:ascii="Calibri" w:eastAsia="Calibri" w:hAnsi="Calibri" w:cs="Times New Roman"/>
          <w:b/>
        </w:rPr>
        <w:t>Also</w:t>
      </w:r>
      <w:r>
        <w:rPr>
          <w:b/>
        </w:rPr>
        <w:t xml:space="preserve">:  </w:t>
      </w:r>
      <w:r>
        <w:rPr>
          <w:b/>
        </w:rPr>
        <w:tab/>
      </w:r>
      <w:r w:rsidR="00E155D9">
        <w:t>Mr.  H, Ms</w:t>
      </w:r>
      <w:r>
        <w:t>. I, Ms. L, Ms. M</w:t>
      </w:r>
    </w:p>
    <w:p w:rsidR="005D1E9E" w:rsidRDefault="005D1E9E" w:rsidP="005D1E9E">
      <w:pPr>
        <w:pStyle w:val="BodyTextIndent"/>
        <w:tabs>
          <w:tab w:val="left" w:pos="2160"/>
        </w:tabs>
        <w:ind w:left="2160" w:hanging="2160"/>
        <w:rPr>
          <w:rFonts w:ascii="Calibri" w:eastAsia="Calibri" w:hAnsi="Calibri" w:cs="Times New Roman"/>
        </w:rPr>
      </w:pPr>
    </w:p>
    <w:p w:rsidR="005D1E9E" w:rsidRPr="00155EB5" w:rsidRDefault="005D1E9E" w:rsidP="005D1E9E">
      <w:pPr>
        <w:pStyle w:val="BodyTextIndent"/>
        <w:tabs>
          <w:tab w:val="left" w:pos="2160"/>
        </w:tabs>
        <w:ind w:left="2160" w:hanging="2160"/>
        <w:rPr>
          <w:rFonts w:ascii="Calibri" w:eastAsia="Calibri" w:hAnsi="Calibri" w:cs="Times New Roman"/>
        </w:rPr>
      </w:pPr>
      <w:r w:rsidRPr="00064797">
        <w:rPr>
          <w:rFonts w:ascii="Calibri" w:eastAsia="Calibri" w:hAnsi="Calibri" w:cs="Times New Roman"/>
          <w:b/>
        </w:rPr>
        <w:t>Invited Guests:</w:t>
      </w:r>
      <w:r>
        <w:tab/>
        <w:t xml:space="preserve">Ms. N,  Ms. O </w:t>
      </w:r>
    </w:p>
    <w:p w:rsidR="005D1E9E" w:rsidRPr="00155EB5" w:rsidRDefault="005D1E9E" w:rsidP="005D1E9E">
      <w:pPr>
        <w:tabs>
          <w:tab w:val="left" w:pos="1260"/>
        </w:tabs>
        <w:spacing w:line="240" w:lineRule="atLeast"/>
        <w:rPr>
          <w:rFonts w:ascii="Calibri" w:eastAsia="Calibri" w:hAnsi="Calibri" w:cs="Times New Roman"/>
        </w:rPr>
      </w:pPr>
    </w:p>
    <w:p w:rsidR="005D1E9E" w:rsidRDefault="005D1E9E" w:rsidP="005D1E9E">
      <w:pPr>
        <w:tabs>
          <w:tab w:val="left" w:pos="1260"/>
        </w:tabs>
        <w:spacing w:line="240" w:lineRule="atLeast"/>
        <w:jc w:val="both"/>
      </w:pPr>
      <w:r w:rsidRPr="00155EB5">
        <w:rPr>
          <w:rFonts w:ascii="Calibri" w:eastAsia="Calibri" w:hAnsi="Calibri" w:cs="Times New Roman"/>
          <w:b/>
        </w:rPr>
        <w:t>Representing:</w:t>
      </w:r>
      <w:r w:rsidRPr="00155EB5">
        <w:rPr>
          <w:rFonts w:ascii="Calibri" w:eastAsia="Calibri" w:hAnsi="Calibri" w:cs="Times New Roman"/>
          <w:b/>
        </w:rPr>
        <w:tab/>
      </w:r>
      <w:r w:rsidRPr="00155EB5">
        <w:rPr>
          <w:rFonts w:ascii="Calibri" w:eastAsia="Calibri" w:hAnsi="Calibri" w:cs="Times New Roman"/>
          <w:b/>
        </w:rPr>
        <w:tab/>
      </w:r>
      <w:r>
        <w:t xml:space="preserve">Audit Firm X </w:t>
      </w:r>
    </w:p>
    <w:p w:rsidR="00D97E3B" w:rsidRDefault="00D97E3B" w:rsidP="00E155D9">
      <w:pPr>
        <w:tabs>
          <w:tab w:val="left" w:pos="1260"/>
        </w:tabs>
        <w:spacing w:line="240" w:lineRule="atLeast"/>
        <w:jc w:val="both"/>
      </w:pPr>
    </w:p>
    <w:p w:rsidR="005D1E9E" w:rsidRPr="00155EB5" w:rsidRDefault="005D1E9E" w:rsidP="00E155D9">
      <w:pPr>
        <w:tabs>
          <w:tab w:val="left" w:pos="1260"/>
        </w:tabs>
        <w:spacing w:line="240" w:lineRule="atLeast"/>
        <w:jc w:val="both"/>
        <w:rPr>
          <w:rFonts w:ascii="Calibri" w:eastAsia="Calibri" w:hAnsi="Calibri" w:cs="Times New Roman"/>
        </w:rPr>
      </w:pPr>
      <w:r w:rsidRPr="00155EB5">
        <w:rPr>
          <w:rFonts w:ascii="Calibri" w:eastAsia="Calibri" w:hAnsi="Calibri" w:cs="Times New Roman"/>
        </w:rPr>
        <w:t>The meeting was called to order at 5:0</w:t>
      </w:r>
      <w:r>
        <w:rPr>
          <w:rFonts w:ascii="Calibri" w:eastAsia="Calibri" w:hAnsi="Calibri" w:cs="Times New Roman"/>
        </w:rPr>
        <w:t>0</w:t>
      </w:r>
      <w:r w:rsidRPr="00155EB5">
        <w:rPr>
          <w:rFonts w:ascii="Calibri" w:eastAsia="Calibri" w:hAnsi="Calibri" w:cs="Times New Roman"/>
        </w:rPr>
        <w:t xml:space="preserve"> p.m. by </w:t>
      </w:r>
      <w:r>
        <w:t xml:space="preserve">Mr. A </w:t>
      </w:r>
      <w:r>
        <w:rPr>
          <w:rFonts w:ascii="Calibri" w:eastAsia="Calibri" w:hAnsi="Calibri" w:cs="Times New Roman"/>
        </w:rPr>
        <w:t>Chairman</w:t>
      </w:r>
      <w:r w:rsidRPr="00155EB5">
        <w:rPr>
          <w:rFonts w:ascii="Calibri" w:eastAsia="Calibri" w:hAnsi="Calibri" w:cs="Times New Roman"/>
        </w:rPr>
        <w:t>, and the following was discussed.</w:t>
      </w:r>
    </w:p>
    <w:p w:rsidR="005D1E9E" w:rsidRPr="00155EB5" w:rsidRDefault="005D1E9E" w:rsidP="005D1E9E">
      <w:pPr>
        <w:tabs>
          <w:tab w:val="left" w:pos="1440"/>
          <w:tab w:val="left" w:pos="1728"/>
          <w:tab w:val="left" w:pos="2016"/>
          <w:tab w:val="left" w:pos="3456"/>
          <w:tab w:val="left" w:pos="3888"/>
          <w:tab w:val="left" w:pos="4464"/>
        </w:tabs>
        <w:spacing w:line="240" w:lineRule="atLeast"/>
        <w:jc w:val="both"/>
        <w:rPr>
          <w:rFonts w:ascii="Calibri" w:eastAsia="Calibri" w:hAnsi="Calibri" w:cs="Times New Roman"/>
        </w:rPr>
      </w:pPr>
      <w:r w:rsidRPr="00155EB5">
        <w:rPr>
          <w:rFonts w:ascii="Calibri" w:eastAsia="Calibri" w:hAnsi="Calibri" w:cs="Times New Roman"/>
        </w:rPr>
        <w:t xml:space="preserve">Mr. </w:t>
      </w:r>
      <w:r>
        <w:t>A</w:t>
      </w:r>
      <w:r w:rsidRPr="00155EB5">
        <w:rPr>
          <w:rFonts w:ascii="Calibri" w:eastAsia="Calibri" w:hAnsi="Calibri" w:cs="Times New Roman"/>
        </w:rPr>
        <w:t xml:space="preserve"> presented the minutes of the </w:t>
      </w:r>
      <w:r w:rsidR="003E4296">
        <w:t>July 17</w:t>
      </w:r>
      <w:r w:rsidR="007F66BC">
        <w:rPr>
          <w:rFonts w:ascii="Calibri" w:eastAsia="Calibri" w:hAnsi="Calibri" w:cs="Times New Roman"/>
        </w:rPr>
        <w:t>, 2017</w:t>
      </w:r>
      <w:r w:rsidRPr="00155EB5">
        <w:rPr>
          <w:rFonts w:ascii="Calibri" w:eastAsia="Calibri" w:hAnsi="Calibri" w:cs="Times New Roman"/>
        </w:rPr>
        <w:t xml:space="preserve">, Audit and Corporate Compliance Committee meeting for approval.  The Committee approved the minutes. </w:t>
      </w:r>
    </w:p>
    <w:p w:rsidR="005D1E9E" w:rsidRDefault="005D1E9E" w:rsidP="005D1E9E">
      <w:pPr>
        <w:tabs>
          <w:tab w:val="left" w:pos="1440"/>
          <w:tab w:val="left" w:pos="1728"/>
          <w:tab w:val="left" w:pos="2016"/>
          <w:tab w:val="left" w:pos="3456"/>
          <w:tab w:val="left" w:pos="3888"/>
          <w:tab w:val="left" w:pos="4464"/>
        </w:tabs>
        <w:spacing w:line="240" w:lineRule="atLeast"/>
        <w:jc w:val="both"/>
        <w:rPr>
          <w:rFonts w:ascii="Calibri" w:eastAsia="Calibri" w:hAnsi="Calibri" w:cs="Times New Roman"/>
        </w:rPr>
      </w:pPr>
      <w:r>
        <w:t xml:space="preserve">Audit Firm X </w:t>
      </w:r>
      <w:r>
        <w:rPr>
          <w:rFonts w:ascii="Calibri" w:eastAsia="Calibri" w:hAnsi="Calibri" w:cs="Times New Roman"/>
        </w:rPr>
        <w:t xml:space="preserve">highlighted </w:t>
      </w:r>
      <w:r w:rsidRPr="00D54345">
        <w:rPr>
          <w:rFonts w:ascii="Calibri" w:eastAsia="Calibri" w:hAnsi="Calibri" w:cs="Times New Roman"/>
        </w:rPr>
        <w:t xml:space="preserve">significant audit areas and </w:t>
      </w:r>
      <w:r>
        <w:rPr>
          <w:rFonts w:ascii="Calibri" w:eastAsia="Calibri" w:hAnsi="Calibri" w:cs="Times New Roman"/>
        </w:rPr>
        <w:t>key risk areas identified for the 2011 year</w:t>
      </w:r>
      <w:r w:rsidR="002427E9">
        <w:rPr>
          <w:rFonts w:ascii="Calibri" w:eastAsia="Calibri" w:hAnsi="Calibri" w:cs="Times New Roman"/>
        </w:rPr>
        <w:t>-</w:t>
      </w:r>
      <w:r>
        <w:rPr>
          <w:rFonts w:ascii="Calibri" w:eastAsia="Calibri" w:hAnsi="Calibri" w:cs="Times New Roman"/>
        </w:rPr>
        <w:t>end</w:t>
      </w:r>
      <w:r w:rsidRPr="00D54345">
        <w:rPr>
          <w:rFonts w:ascii="Calibri" w:eastAsia="Calibri" w:hAnsi="Calibri" w:cs="Times New Roman"/>
        </w:rPr>
        <w:t xml:space="preserve"> audit</w:t>
      </w:r>
      <w:r>
        <w:t>.  Audit Firm X’s</w:t>
      </w:r>
      <w:r>
        <w:rPr>
          <w:rFonts w:ascii="Calibri" w:eastAsia="Calibri" w:hAnsi="Calibri" w:cs="Times New Roman"/>
        </w:rPr>
        <w:t xml:space="preserve"> approach to testing interna</w:t>
      </w:r>
      <w:r>
        <w:t xml:space="preserve">l controls for the </w:t>
      </w:r>
      <w:r w:rsidR="00D97E3B">
        <w:t>XYZ H</w:t>
      </w:r>
      <w:r>
        <w:t>ospital</w:t>
      </w:r>
      <w:r>
        <w:rPr>
          <w:rFonts w:ascii="Calibri" w:eastAsia="Calibri" w:hAnsi="Calibri" w:cs="Times New Roman"/>
        </w:rPr>
        <w:t xml:space="preserve"> as part of the year</w:t>
      </w:r>
      <w:r w:rsidR="002427E9">
        <w:rPr>
          <w:rFonts w:ascii="Calibri" w:eastAsia="Calibri" w:hAnsi="Calibri" w:cs="Times New Roman"/>
        </w:rPr>
        <w:t>-</w:t>
      </w:r>
      <w:r>
        <w:rPr>
          <w:rFonts w:ascii="Calibri" w:eastAsia="Calibri" w:hAnsi="Calibri" w:cs="Times New Roman"/>
        </w:rPr>
        <w:t>end financial statement audit and reviewed</w:t>
      </w:r>
      <w:r>
        <w:t xml:space="preserve"> </w:t>
      </w:r>
      <w:r>
        <w:rPr>
          <w:rFonts w:ascii="Calibri" w:eastAsia="Calibri" w:hAnsi="Calibri" w:cs="Times New Roman"/>
        </w:rPr>
        <w:t xml:space="preserve">some of the systems that will be tested as part of the audit process.  </w:t>
      </w:r>
    </w:p>
    <w:p w:rsidR="005D1E9E" w:rsidRDefault="005D1E9E" w:rsidP="005D1E9E">
      <w:pPr>
        <w:tabs>
          <w:tab w:val="left" w:pos="1440"/>
          <w:tab w:val="left" w:pos="1728"/>
          <w:tab w:val="left" w:pos="2016"/>
          <w:tab w:val="left" w:pos="3456"/>
          <w:tab w:val="left" w:pos="3888"/>
          <w:tab w:val="left" w:pos="4464"/>
        </w:tabs>
        <w:spacing w:line="240" w:lineRule="atLeast"/>
        <w:jc w:val="both"/>
        <w:rPr>
          <w:rFonts w:ascii="Calibri" w:eastAsia="Calibri" w:hAnsi="Calibri" w:cs="Times New Roman"/>
        </w:rPr>
      </w:pPr>
      <w:r>
        <w:t>Audit Firm X</w:t>
      </w:r>
      <w:r>
        <w:rPr>
          <w:rFonts w:ascii="Calibri" w:eastAsia="Calibri" w:hAnsi="Calibri" w:cs="Times New Roman"/>
        </w:rPr>
        <w:t xml:space="preserve"> also discussed the status of new accounting pronouncements and their poten</w:t>
      </w:r>
      <w:r>
        <w:t>tial impact on the XYZ</w:t>
      </w:r>
      <w:r>
        <w:rPr>
          <w:rFonts w:ascii="Calibri" w:eastAsia="Calibri" w:hAnsi="Calibri" w:cs="Times New Roman"/>
        </w:rPr>
        <w:t xml:space="preserve"> financial statements, specifically</w:t>
      </w:r>
      <w:r w:rsidR="00D97E3B">
        <w:t xml:space="preserve"> audit issues ABC were discussed.</w:t>
      </w:r>
      <w:r>
        <w:t xml:space="preserve"> </w:t>
      </w:r>
      <w:r>
        <w:rPr>
          <w:rFonts w:ascii="Calibri" w:eastAsia="Calibri" w:hAnsi="Calibri" w:cs="Times New Roman"/>
        </w:rPr>
        <w:t xml:space="preserve"> </w:t>
      </w:r>
      <w:r>
        <w:t xml:space="preserve"> </w:t>
      </w:r>
      <w:r>
        <w:rPr>
          <w:rFonts w:ascii="Calibri" w:eastAsia="Calibri" w:hAnsi="Calibri" w:cs="Times New Roman"/>
        </w:rPr>
        <w:t>Discussion ensued.</w:t>
      </w:r>
    </w:p>
    <w:p w:rsidR="005D1E9E" w:rsidRPr="00F037F3" w:rsidRDefault="005D1E9E" w:rsidP="005D1E9E">
      <w:pPr>
        <w:tabs>
          <w:tab w:val="left" w:pos="1440"/>
          <w:tab w:val="left" w:pos="1728"/>
          <w:tab w:val="left" w:pos="2016"/>
          <w:tab w:val="left" w:pos="3456"/>
          <w:tab w:val="left" w:pos="3888"/>
          <w:tab w:val="left" w:pos="4464"/>
        </w:tabs>
        <w:spacing w:line="240" w:lineRule="atLeast"/>
        <w:jc w:val="both"/>
        <w:rPr>
          <w:rFonts w:ascii="Calibri" w:eastAsia="Calibri" w:hAnsi="Calibri" w:cs="Times New Roman"/>
        </w:rPr>
      </w:pPr>
      <w:r>
        <w:t xml:space="preserve">Mr. H, Chief </w:t>
      </w:r>
      <w:r>
        <w:rPr>
          <w:rFonts w:ascii="Calibri" w:eastAsia="Calibri" w:hAnsi="Calibri" w:cs="Times New Roman"/>
        </w:rPr>
        <w:t>Compliance Officer, presented the Committee with an update as to the status of the</w:t>
      </w:r>
      <w:r>
        <w:t xml:space="preserve"> new</w:t>
      </w:r>
      <w:r>
        <w:rPr>
          <w:rFonts w:ascii="Calibri" w:eastAsia="Calibri" w:hAnsi="Calibri" w:cs="Times New Roman"/>
        </w:rPr>
        <w:t xml:space="preserve"> requirements associated with</w:t>
      </w:r>
      <w:r>
        <w:t xml:space="preserve"> HIPAA. </w:t>
      </w:r>
      <w:r>
        <w:rPr>
          <w:rFonts w:ascii="Calibri" w:eastAsia="Calibri" w:hAnsi="Calibri" w:cs="Times New Roman"/>
        </w:rPr>
        <w:t xml:space="preserve"> </w:t>
      </w:r>
      <w:r>
        <w:t>Mr. H</w:t>
      </w:r>
      <w:r>
        <w:rPr>
          <w:rFonts w:ascii="Calibri" w:eastAsia="Calibri" w:hAnsi="Calibri" w:cs="Times New Roman"/>
        </w:rPr>
        <w:t xml:space="preserve"> also provided the Committee with an update regarding the conflicts of interest process and status for trustees and employees</w:t>
      </w:r>
      <w:r w:rsidR="00D97E3B">
        <w:t>.  Discussion ensued.  He also provided a handout that went over the</w:t>
      </w:r>
      <w:r>
        <w:rPr>
          <w:rFonts w:ascii="Calibri" w:eastAsia="Calibri" w:hAnsi="Calibri" w:cs="Times New Roman"/>
        </w:rPr>
        <w:t xml:space="preserve"> ongoing compliance training</w:t>
      </w:r>
      <w:r w:rsidR="00D97E3B">
        <w:t xml:space="preserve">.   In addition, Mr. H discussed </w:t>
      </w:r>
      <w:r>
        <w:rPr>
          <w:rFonts w:ascii="Calibri" w:eastAsia="Calibri" w:hAnsi="Calibri" w:cs="Times New Roman"/>
        </w:rPr>
        <w:t xml:space="preserve">the annual audit work plan, material investigations, and other key ongoing compliance matters </w:t>
      </w:r>
      <w:r w:rsidR="00D97E3B">
        <w:t xml:space="preserve">and key external developments. </w:t>
      </w:r>
    </w:p>
    <w:p w:rsidR="005D1E9E" w:rsidRDefault="00E155D9" w:rsidP="00E155D9">
      <w:pPr>
        <w:tabs>
          <w:tab w:val="left" w:pos="1440"/>
          <w:tab w:val="left" w:pos="1728"/>
          <w:tab w:val="left" w:pos="2016"/>
          <w:tab w:val="left" w:pos="3456"/>
          <w:tab w:val="left" w:pos="3888"/>
          <w:tab w:val="left" w:pos="4464"/>
        </w:tabs>
        <w:spacing w:line="240" w:lineRule="atLeast"/>
        <w:jc w:val="both"/>
        <w:rPr>
          <w:rFonts w:ascii="Calibri" w:eastAsia="Calibri" w:hAnsi="Calibri" w:cs="Times New Roman"/>
        </w:rPr>
      </w:pPr>
      <w:r>
        <w:t xml:space="preserve">Ms. I , General Counsel </w:t>
      </w:r>
      <w:r w:rsidR="005D1E9E" w:rsidRPr="00F037F3">
        <w:rPr>
          <w:rFonts w:ascii="Calibri" w:eastAsia="Calibri" w:hAnsi="Calibri" w:cs="Times New Roman"/>
        </w:rPr>
        <w:t xml:space="preserve"> presented the Committ</w:t>
      </w:r>
      <w:r w:rsidR="005D1E9E">
        <w:rPr>
          <w:rFonts w:ascii="Calibri" w:eastAsia="Calibri" w:hAnsi="Calibri" w:cs="Times New Roman"/>
        </w:rPr>
        <w:t xml:space="preserve">ee with an </w:t>
      </w:r>
      <w:r w:rsidR="005D1E9E" w:rsidRPr="00F037F3">
        <w:rPr>
          <w:rFonts w:ascii="Calibri" w:eastAsia="Calibri" w:hAnsi="Calibri" w:cs="Times New Roman"/>
        </w:rPr>
        <w:t>update as to the status of pending litigation.  Discussion ensued.</w:t>
      </w:r>
    </w:p>
    <w:p w:rsidR="005D1E9E" w:rsidRPr="00F037F3" w:rsidRDefault="005D1E9E" w:rsidP="00E155D9">
      <w:pPr>
        <w:pStyle w:val="BodyText2"/>
        <w:jc w:val="both"/>
        <w:rPr>
          <w:rFonts w:ascii="Calibri" w:eastAsia="Calibri" w:hAnsi="Calibri" w:cs="Times New Roman"/>
        </w:rPr>
      </w:pPr>
      <w:r w:rsidRPr="00F037F3">
        <w:rPr>
          <w:rFonts w:ascii="Calibri" w:eastAsia="Calibri" w:hAnsi="Calibri" w:cs="Times New Roman"/>
        </w:rPr>
        <w:t xml:space="preserve">There being no further business, the </w:t>
      </w:r>
      <w:r>
        <w:rPr>
          <w:rFonts w:ascii="Calibri" w:eastAsia="Calibri" w:hAnsi="Calibri" w:cs="Times New Roman"/>
        </w:rPr>
        <w:t xml:space="preserve">open session of the </w:t>
      </w:r>
      <w:r w:rsidRPr="00F037F3">
        <w:rPr>
          <w:rFonts w:ascii="Calibri" w:eastAsia="Calibri" w:hAnsi="Calibri" w:cs="Times New Roman"/>
        </w:rPr>
        <w:t xml:space="preserve">meeting was adjourned at </w:t>
      </w:r>
      <w:r>
        <w:rPr>
          <w:rFonts w:ascii="Calibri" w:eastAsia="Calibri" w:hAnsi="Calibri" w:cs="Times New Roman"/>
        </w:rPr>
        <w:t>6:30 pm.</w:t>
      </w:r>
    </w:p>
    <w:p w:rsidR="005D1E9E" w:rsidRPr="00F037F3" w:rsidRDefault="005D1E9E" w:rsidP="005D1E9E">
      <w:pPr>
        <w:tabs>
          <w:tab w:val="left" w:pos="576"/>
        </w:tabs>
        <w:spacing w:line="240" w:lineRule="atLeast"/>
        <w:jc w:val="both"/>
        <w:rPr>
          <w:rFonts w:ascii="Calibri" w:eastAsia="Calibri" w:hAnsi="Calibri" w:cs="Times New Roman"/>
        </w:rPr>
      </w:pPr>
      <w:r w:rsidRPr="00F037F3">
        <w:rPr>
          <w:rFonts w:ascii="Calibri" w:eastAsia="Calibri" w:hAnsi="Calibri" w:cs="Times New Roman"/>
        </w:rPr>
        <w:t>Respectfully submitted,</w:t>
      </w:r>
    </w:p>
    <w:p w:rsidR="00E155D9" w:rsidRDefault="00E155D9" w:rsidP="005D1E9E">
      <w:pPr>
        <w:tabs>
          <w:tab w:val="left" w:pos="576"/>
        </w:tabs>
        <w:spacing w:line="240" w:lineRule="atLeast"/>
        <w:jc w:val="both"/>
        <w:rPr>
          <w:rFonts w:ascii="Calibri" w:eastAsia="Calibri" w:hAnsi="Calibri" w:cs="Times New Roman"/>
        </w:rPr>
      </w:pPr>
      <w:r>
        <w:t>Mr. A</w:t>
      </w:r>
    </w:p>
    <w:p w:rsidR="005D1E9E" w:rsidRDefault="005D1E9E" w:rsidP="005D1E9E">
      <w:pPr>
        <w:tabs>
          <w:tab w:val="left" w:pos="576"/>
        </w:tabs>
        <w:spacing w:line="240" w:lineRule="atLeast"/>
        <w:jc w:val="both"/>
        <w:rPr>
          <w:rFonts w:ascii="Calibri" w:eastAsia="Calibri" w:hAnsi="Calibri" w:cs="Times New Roman"/>
        </w:rPr>
      </w:pPr>
      <w:r>
        <w:rPr>
          <w:rFonts w:ascii="Calibri" w:eastAsia="Calibri" w:hAnsi="Calibri" w:cs="Times New Roman"/>
        </w:rPr>
        <w:t>Chairman, Audit and Corporate Compliance Committee</w:t>
      </w:r>
    </w:p>
    <w:p w:rsidR="004749D2" w:rsidRDefault="00D97E3B">
      <w:pPr>
        <w:rPr>
          <w:b/>
          <w:color w:val="000000"/>
        </w:rPr>
      </w:pPr>
      <w:r w:rsidRPr="00D97E3B">
        <w:rPr>
          <w:b/>
          <w:color w:val="000000"/>
        </w:rPr>
        <w:t>Question:  Are these</w:t>
      </w:r>
      <w:r>
        <w:rPr>
          <w:b/>
          <w:color w:val="000000"/>
        </w:rPr>
        <w:t xml:space="preserve"> Board</w:t>
      </w:r>
      <w:r w:rsidRPr="00D97E3B">
        <w:rPr>
          <w:b/>
          <w:color w:val="000000"/>
        </w:rPr>
        <w:t xml:space="preserve"> minutes sufficient? </w:t>
      </w:r>
    </w:p>
    <w:p w:rsidR="003C0FFA" w:rsidRPr="00867A25" w:rsidRDefault="006E4A8F">
      <w:pPr>
        <w:rPr>
          <w:rFonts w:ascii="Times New Roman" w:hAnsi="Times New Roman" w:cs="Times New Roman"/>
          <w:b/>
          <w:color w:val="333333"/>
          <w:sz w:val="28"/>
          <w:szCs w:val="28"/>
        </w:rPr>
      </w:pPr>
      <w:r>
        <w:rPr>
          <w:rFonts w:ascii="Times New Roman" w:hAnsi="Times New Roman" w:cs="Times New Roman"/>
          <w:b/>
          <w:color w:val="333333"/>
          <w:sz w:val="28"/>
          <w:szCs w:val="28"/>
        </w:rPr>
        <w:t>Case Study</w:t>
      </w:r>
      <w:r w:rsidR="00E86F8F" w:rsidRPr="00867A25">
        <w:rPr>
          <w:rFonts w:ascii="Times New Roman" w:hAnsi="Times New Roman" w:cs="Times New Roman"/>
          <w:b/>
          <w:color w:val="333333"/>
          <w:sz w:val="28"/>
          <w:szCs w:val="28"/>
        </w:rPr>
        <w:t xml:space="preserve">: </w:t>
      </w:r>
      <w:r w:rsidR="00C22F88" w:rsidRPr="00867A25">
        <w:rPr>
          <w:rFonts w:ascii="Times New Roman" w:hAnsi="Times New Roman" w:cs="Times New Roman"/>
          <w:b/>
          <w:color w:val="333333"/>
          <w:sz w:val="28"/>
          <w:szCs w:val="28"/>
        </w:rPr>
        <w:t xml:space="preserve">  The Quality Quagmire </w:t>
      </w:r>
    </w:p>
    <w:p w:rsidR="00B02766" w:rsidRPr="00867A25" w:rsidRDefault="00B42582" w:rsidP="002A3D56">
      <w:pPr>
        <w:jc w:val="both"/>
        <w:rPr>
          <w:rFonts w:ascii="Times New Roman" w:hAnsi="Times New Roman" w:cs="Times New Roman"/>
          <w:sz w:val="24"/>
          <w:szCs w:val="24"/>
        </w:rPr>
      </w:pPr>
      <w:r w:rsidRPr="00867A25">
        <w:rPr>
          <w:rFonts w:ascii="Times New Roman" w:hAnsi="Times New Roman" w:cs="Times New Roman"/>
          <w:color w:val="333333"/>
          <w:sz w:val="24"/>
          <w:szCs w:val="24"/>
        </w:rPr>
        <w:t xml:space="preserve">Mrs. </w:t>
      </w:r>
      <w:r w:rsidR="00C22F88" w:rsidRPr="00867A25">
        <w:rPr>
          <w:rFonts w:ascii="Times New Roman" w:hAnsi="Times New Roman" w:cs="Times New Roman"/>
          <w:color w:val="333333"/>
          <w:sz w:val="24"/>
          <w:szCs w:val="24"/>
        </w:rPr>
        <w:t>B. was a</w:t>
      </w:r>
      <w:r w:rsidR="00867A25">
        <w:rPr>
          <w:rFonts w:ascii="Times New Roman" w:hAnsi="Times New Roman" w:cs="Times New Roman"/>
          <w:color w:val="333333"/>
          <w:sz w:val="24"/>
          <w:szCs w:val="24"/>
        </w:rPr>
        <w:t>n</w:t>
      </w:r>
      <w:r w:rsidR="00C22F88" w:rsidRPr="00867A25">
        <w:rPr>
          <w:rFonts w:ascii="Times New Roman" w:hAnsi="Times New Roman" w:cs="Times New Roman"/>
          <w:color w:val="333333"/>
          <w:sz w:val="24"/>
          <w:szCs w:val="24"/>
        </w:rPr>
        <w:t xml:space="preserve"> 85 year-old women who went to a local hospital by ambulance after complaining of abdominal pain.  The admissions assessment revealed that while at home, she got up</w:t>
      </w:r>
      <w:r w:rsidR="00B02766" w:rsidRPr="00867A25">
        <w:rPr>
          <w:rFonts w:ascii="Times New Roman" w:hAnsi="Times New Roman" w:cs="Times New Roman"/>
          <w:color w:val="333333"/>
          <w:sz w:val="24"/>
          <w:szCs w:val="24"/>
        </w:rPr>
        <w:t xml:space="preserve"> at night to go to the bathroom and fell.  She sustained some bruising on her hip and chipped a tooth.   The medical history reveal</w:t>
      </w:r>
      <w:r w:rsidR="00C74362">
        <w:rPr>
          <w:rFonts w:ascii="Times New Roman" w:hAnsi="Times New Roman" w:cs="Times New Roman"/>
          <w:color w:val="333333"/>
          <w:sz w:val="24"/>
          <w:szCs w:val="24"/>
        </w:rPr>
        <w:t>ed that she had mild colitis,</w:t>
      </w:r>
      <w:r w:rsidR="00B02766" w:rsidRPr="00867A25">
        <w:rPr>
          <w:rFonts w:ascii="Times New Roman" w:hAnsi="Times New Roman" w:cs="Times New Roman"/>
          <w:color w:val="333333"/>
          <w:sz w:val="24"/>
          <w:szCs w:val="24"/>
        </w:rPr>
        <w:t xml:space="preserve"> </w:t>
      </w:r>
      <w:r w:rsidR="00B02766" w:rsidRPr="00867A25">
        <w:rPr>
          <w:rFonts w:ascii="Times New Roman" w:hAnsi="Times New Roman" w:cs="Times New Roman"/>
          <w:sz w:val="24"/>
          <w:szCs w:val="24"/>
        </w:rPr>
        <w:t xml:space="preserve">gastroesophageal reflux disease (GERD) and high blood pressure.  The hospital decided to admit the patient because of the high blood pressure.  The nurses did not do a fall risk assessment and fall prevention was not part of her care plan. </w:t>
      </w:r>
    </w:p>
    <w:p w:rsidR="00B02766" w:rsidRPr="00867A25" w:rsidRDefault="00B02766" w:rsidP="002A3D56">
      <w:pPr>
        <w:jc w:val="both"/>
        <w:rPr>
          <w:rFonts w:ascii="Times New Roman" w:hAnsi="Times New Roman" w:cs="Times New Roman"/>
          <w:sz w:val="24"/>
          <w:szCs w:val="24"/>
        </w:rPr>
      </w:pPr>
      <w:r w:rsidRPr="00867A25">
        <w:rPr>
          <w:rFonts w:ascii="Times New Roman" w:hAnsi="Times New Roman" w:cs="Times New Roman"/>
          <w:sz w:val="24"/>
          <w:szCs w:val="24"/>
        </w:rPr>
        <w:t>On the first night of</w:t>
      </w:r>
      <w:r w:rsidR="00B42582" w:rsidRPr="00867A25">
        <w:rPr>
          <w:rFonts w:ascii="Times New Roman" w:hAnsi="Times New Roman" w:cs="Times New Roman"/>
          <w:sz w:val="24"/>
          <w:szCs w:val="24"/>
        </w:rPr>
        <w:t xml:space="preserve"> admission, Mrs. </w:t>
      </w:r>
      <w:r w:rsidRPr="00867A25">
        <w:rPr>
          <w:rFonts w:ascii="Times New Roman" w:hAnsi="Times New Roman" w:cs="Times New Roman"/>
          <w:sz w:val="24"/>
          <w:szCs w:val="24"/>
        </w:rPr>
        <w:t xml:space="preserve">B, got up to use the bathroom and fell.  The nurse that witnessed this filled out an incident report and gave it to the nursing supervisor.   The supervisor countersigned the report and recorded the incident in the daily nursing office log.  She also sent a copy to the Risk Management department.  However, no one conducted any investigation or revised her care plan. </w:t>
      </w:r>
    </w:p>
    <w:p w:rsidR="00B02766" w:rsidRPr="00867A25" w:rsidRDefault="00B02766" w:rsidP="002A3D56">
      <w:pPr>
        <w:jc w:val="both"/>
        <w:rPr>
          <w:rFonts w:ascii="Times New Roman" w:hAnsi="Times New Roman" w:cs="Times New Roman"/>
          <w:sz w:val="24"/>
          <w:szCs w:val="24"/>
        </w:rPr>
      </w:pPr>
      <w:r w:rsidRPr="00867A25">
        <w:rPr>
          <w:rFonts w:ascii="Times New Roman" w:hAnsi="Times New Roman" w:cs="Times New Roman"/>
          <w:sz w:val="24"/>
          <w:szCs w:val="24"/>
        </w:rPr>
        <w:t xml:space="preserve">The next morning, Mrs. B. got up again to use the bathroom and fell again.  She was found </w:t>
      </w:r>
      <w:r w:rsidR="00B42582" w:rsidRPr="00867A25">
        <w:rPr>
          <w:rFonts w:ascii="Times New Roman" w:hAnsi="Times New Roman" w:cs="Times New Roman"/>
          <w:sz w:val="24"/>
          <w:szCs w:val="24"/>
        </w:rPr>
        <w:t>by a floor nurse</w:t>
      </w:r>
      <w:r w:rsidR="002427E9">
        <w:rPr>
          <w:rFonts w:ascii="Times New Roman" w:hAnsi="Times New Roman" w:cs="Times New Roman"/>
          <w:sz w:val="24"/>
          <w:szCs w:val="24"/>
        </w:rPr>
        <w:t>,</w:t>
      </w:r>
      <w:r w:rsidR="00B42582" w:rsidRPr="00867A25">
        <w:rPr>
          <w:rFonts w:ascii="Times New Roman" w:hAnsi="Times New Roman" w:cs="Times New Roman"/>
          <w:sz w:val="24"/>
          <w:szCs w:val="24"/>
        </w:rPr>
        <w:t xml:space="preserve"> but was not unconscious.</w:t>
      </w:r>
      <w:r w:rsidRPr="00867A25">
        <w:rPr>
          <w:rFonts w:ascii="Times New Roman" w:hAnsi="Times New Roman" w:cs="Times New Roman"/>
          <w:sz w:val="24"/>
          <w:szCs w:val="24"/>
        </w:rPr>
        <w:t xml:space="preserve">  The nurse got additional help and placed Mrs.</w:t>
      </w:r>
      <w:r w:rsidR="00B42582" w:rsidRPr="00867A25">
        <w:rPr>
          <w:rFonts w:ascii="Times New Roman" w:hAnsi="Times New Roman" w:cs="Times New Roman"/>
          <w:sz w:val="24"/>
          <w:szCs w:val="24"/>
        </w:rPr>
        <w:t xml:space="preserve"> </w:t>
      </w:r>
      <w:r w:rsidRPr="00867A25">
        <w:rPr>
          <w:rFonts w:ascii="Times New Roman" w:hAnsi="Times New Roman" w:cs="Times New Roman"/>
          <w:sz w:val="24"/>
          <w:szCs w:val="24"/>
        </w:rPr>
        <w:t>B.</w:t>
      </w:r>
      <w:r w:rsidR="00B42582" w:rsidRPr="00867A25">
        <w:rPr>
          <w:rFonts w:ascii="Times New Roman" w:hAnsi="Times New Roman" w:cs="Times New Roman"/>
          <w:sz w:val="24"/>
          <w:szCs w:val="24"/>
        </w:rPr>
        <w:t xml:space="preserve"> back to her bed, but a complete medical evaluation was not conducted.  Later that afternoon, Mrs. B. died of a massive brain hemorrhage</w:t>
      </w:r>
      <w:r w:rsidR="00867A25">
        <w:rPr>
          <w:rFonts w:ascii="Times New Roman" w:hAnsi="Times New Roman" w:cs="Times New Roman"/>
          <w:sz w:val="24"/>
          <w:szCs w:val="24"/>
        </w:rPr>
        <w:t>.</w:t>
      </w:r>
      <w:r w:rsidR="00B42582" w:rsidRPr="00867A25">
        <w:rPr>
          <w:rFonts w:ascii="Times New Roman" w:hAnsi="Times New Roman" w:cs="Times New Roman"/>
          <w:sz w:val="24"/>
          <w:szCs w:val="24"/>
        </w:rPr>
        <w:t xml:space="preserve">    </w:t>
      </w:r>
      <w:r w:rsidRPr="00867A25">
        <w:rPr>
          <w:rFonts w:ascii="Times New Roman" w:hAnsi="Times New Roman" w:cs="Times New Roman"/>
          <w:sz w:val="24"/>
          <w:szCs w:val="24"/>
        </w:rPr>
        <w:t xml:space="preserve">    </w:t>
      </w:r>
    </w:p>
    <w:p w:rsidR="002A3D56" w:rsidRDefault="007F66BC">
      <w:pP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Question: </w:t>
      </w:r>
      <w:r w:rsidR="00B42582" w:rsidRPr="00867A25">
        <w:rPr>
          <w:rFonts w:ascii="Times New Roman" w:hAnsi="Times New Roman" w:cs="Times New Roman"/>
          <w:b/>
          <w:color w:val="333333"/>
          <w:sz w:val="24"/>
          <w:szCs w:val="24"/>
        </w:rPr>
        <w:t>What are some questions the Board of Directors should ask?</w:t>
      </w:r>
    </w:p>
    <w:p w:rsidR="003E4296" w:rsidRDefault="003E4296">
      <w:pPr>
        <w:rPr>
          <w:rFonts w:ascii="Times New Roman" w:hAnsi="Times New Roman" w:cs="Times New Roman"/>
          <w:b/>
          <w:color w:val="333333"/>
          <w:sz w:val="28"/>
          <w:szCs w:val="28"/>
        </w:rPr>
      </w:pPr>
    </w:p>
    <w:p w:rsidR="003E4296" w:rsidRDefault="003E4296">
      <w:pPr>
        <w:rPr>
          <w:rFonts w:ascii="Times New Roman" w:hAnsi="Times New Roman" w:cs="Times New Roman"/>
          <w:b/>
          <w:color w:val="333333"/>
          <w:sz w:val="28"/>
          <w:szCs w:val="28"/>
        </w:rPr>
      </w:pPr>
    </w:p>
    <w:p w:rsidR="003E4296" w:rsidRDefault="003E4296">
      <w:pPr>
        <w:rPr>
          <w:rFonts w:ascii="Times New Roman" w:hAnsi="Times New Roman" w:cs="Times New Roman"/>
          <w:b/>
          <w:color w:val="333333"/>
          <w:sz w:val="28"/>
          <w:szCs w:val="28"/>
        </w:rPr>
      </w:pPr>
    </w:p>
    <w:p w:rsidR="002A53EA" w:rsidRDefault="002A53EA" w:rsidP="009254EA">
      <w:pPr>
        <w:jc w:val="both"/>
        <w:rPr>
          <w:rFonts w:ascii="Times New Roman" w:hAnsi="Times New Roman" w:cs="Times New Roman"/>
          <w:color w:val="333333"/>
          <w:sz w:val="24"/>
          <w:szCs w:val="24"/>
        </w:rPr>
      </w:pPr>
    </w:p>
    <w:p w:rsidR="002A53EA" w:rsidRDefault="002A53EA" w:rsidP="009254EA">
      <w:pPr>
        <w:jc w:val="both"/>
        <w:rPr>
          <w:rFonts w:ascii="Times New Roman" w:hAnsi="Times New Roman" w:cs="Times New Roman"/>
          <w:color w:val="333333"/>
          <w:sz w:val="24"/>
          <w:szCs w:val="24"/>
        </w:rPr>
      </w:pPr>
    </w:p>
    <w:p w:rsidR="002A53EA" w:rsidRDefault="002A53EA" w:rsidP="009254EA">
      <w:pPr>
        <w:jc w:val="both"/>
        <w:rPr>
          <w:rFonts w:ascii="Times New Roman" w:hAnsi="Times New Roman" w:cs="Times New Roman"/>
          <w:color w:val="333333"/>
          <w:sz w:val="24"/>
          <w:szCs w:val="24"/>
        </w:rPr>
      </w:pPr>
    </w:p>
    <w:p w:rsidR="002A53EA" w:rsidRDefault="002A53EA" w:rsidP="009254EA">
      <w:pPr>
        <w:jc w:val="both"/>
        <w:rPr>
          <w:rFonts w:ascii="Times New Roman" w:hAnsi="Times New Roman" w:cs="Times New Roman"/>
          <w:color w:val="333333"/>
          <w:sz w:val="24"/>
          <w:szCs w:val="24"/>
        </w:rPr>
      </w:pPr>
    </w:p>
    <w:p w:rsidR="002A53EA" w:rsidRDefault="002A53EA" w:rsidP="009254EA">
      <w:pPr>
        <w:jc w:val="both"/>
        <w:rPr>
          <w:rFonts w:ascii="Times New Roman" w:hAnsi="Times New Roman" w:cs="Times New Roman"/>
          <w:color w:val="333333"/>
          <w:sz w:val="24"/>
          <w:szCs w:val="24"/>
        </w:rPr>
      </w:pPr>
    </w:p>
    <w:p w:rsidR="006E4A8F" w:rsidRDefault="006E4A8F" w:rsidP="009254EA">
      <w:pPr>
        <w:jc w:val="both"/>
        <w:rPr>
          <w:rFonts w:ascii="Times New Roman" w:hAnsi="Times New Roman" w:cs="Times New Roman"/>
          <w:color w:val="333333"/>
          <w:sz w:val="24"/>
          <w:szCs w:val="24"/>
        </w:rPr>
      </w:pPr>
    </w:p>
    <w:p w:rsidR="006E4A8F" w:rsidRDefault="006E4A8F" w:rsidP="009254EA">
      <w:pPr>
        <w:jc w:val="both"/>
        <w:rPr>
          <w:rFonts w:ascii="Times New Roman" w:hAnsi="Times New Roman" w:cs="Times New Roman"/>
          <w:color w:val="333333"/>
          <w:sz w:val="24"/>
          <w:szCs w:val="24"/>
        </w:rPr>
      </w:pPr>
    </w:p>
    <w:p w:rsidR="006E4A8F" w:rsidRDefault="006E4A8F" w:rsidP="009254EA">
      <w:pPr>
        <w:jc w:val="both"/>
        <w:rPr>
          <w:rFonts w:ascii="Times New Roman" w:hAnsi="Times New Roman" w:cs="Times New Roman"/>
          <w:color w:val="333333"/>
          <w:sz w:val="24"/>
          <w:szCs w:val="24"/>
        </w:rPr>
      </w:pPr>
    </w:p>
    <w:p w:rsidR="00127C46" w:rsidRDefault="00127C46" w:rsidP="00BF7C70"/>
    <w:sectPr w:rsidR="00127C46" w:rsidSect="00BB1B04">
      <w:headerReference w:type="defaul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296" w:rsidRDefault="003E4296" w:rsidP="003E4296">
      <w:pPr>
        <w:spacing w:after="0" w:line="240" w:lineRule="auto"/>
      </w:pPr>
      <w:r>
        <w:separator/>
      </w:r>
    </w:p>
  </w:endnote>
  <w:endnote w:type="continuationSeparator" w:id="0">
    <w:p w:rsidR="003E4296" w:rsidRDefault="003E4296" w:rsidP="003E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noPro-Bold">
    <w:altName w:val="Courier"/>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296" w:rsidRDefault="003E4296" w:rsidP="003E4296">
      <w:pPr>
        <w:spacing w:after="0" w:line="240" w:lineRule="auto"/>
      </w:pPr>
      <w:r>
        <w:separator/>
      </w:r>
    </w:p>
  </w:footnote>
  <w:footnote w:type="continuationSeparator" w:id="0">
    <w:p w:rsidR="003E4296" w:rsidRDefault="003E4296" w:rsidP="003E4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96" w:rsidRPr="003E4296" w:rsidRDefault="003E4296">
    <w:pPr>
      <w:pStyle w:val="Header"/>
      <w:rPr>
        <w:rFonts w:ascii="Times New Roman" w:hAnsi="Times New Roman" w:cs="Times New Roman"/>
        <w:b/>
        <w:color w:val="FF0000"/>
        <w:sz w:val="24"/>
        <w:szCs w:val="24"/>
      </w:rPr>
    </w:pPr>
    <w:r w:rsidRPr="003E4296">
      <w:rPr>
        <w:rFonts w:ascii="Times New Roman" w:hAnsi="Times New Roman" w:cs="Times New Roman"/>
        <w:b/>
        <w:color w:val="FF0000"/>
        <w:sz w:val="24"/>
        <w:szCs w:val="24"/>
      </w:rPr>
      <w:t xml:space="preserve">These case studies contain fictitious information and are intended for learning purposes. </w:t>
    </w:r>
  </w:p>
  <w:p w:rsidR="003E4296" w:rsidRDefault="003E4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7798"/>
    <w:multiLevelType w:val="hybridMultilevel"/>
    <w:tmpl w:val="BA3A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E2D76"/>
    <w:multiLevelType w:val="hybridMultilevel"/>
    <w:tmpl w:val="50369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07D89"/>
    <w:multiLevelType w:val="hybridMultilevel"/>
    <w:tmpl w:val="9B1644DE"/>
    <w:lvl w:ilvl="0" w:tplc="587E5E72">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32C8B"/>
    <w:multiLevelType w:val="hybridMultilevel"/>
    <w:tmpl w:val="52C2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92649"/>
    <w:multiLevelType w:val="hybridMultilevel"/>
    <w:tmpl w:val="FAB0C47C"/>
    <w:lvl w:ilvl="0" w:tplc="FFE21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85480B"/>
    <w:multiLevelType w:val="hybridMultilevel"/>
    <w:tmpl w:val="3E42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469EF"/>
    <w:multiLevelType w:val="hybridMultilevel"/>
    <w:tmpl w:val="5BAE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A16DDB"/>
    <w:multiLevelType w:val="hybridMultilevel"/>
    <w:tmpl w:val="6AAEF6F0"/>
    <w:lvl w:ilvl="0" w:tplc="E6F4CEF0">
      <w:start w:val="1"/>
      <w:numFmt w:val="bullet"/>
      <w:lvlText w:val="•"/>
      <w:lvlJc w:val="left"/>
      <w:pPr>
        <w:tabs>
          <w:tab w:val="num" w:pos="720"/>
        </w:tabs>
        <w:ind w:left="720" w:hanging="360"/>
      </w:pPr>
      <w:rPr>
        <w:rFonts w:ascii="Times New Roman" w:hAnsi="Times New Roman" w:hint="default"/>
      </w:rPr>
    </w:lvl>
    <w:lvl w:ilvl="1" w:tplc="6D9C63D6" w:tentative="1">
      <w:start w:val="1"/>
      <w:numFmt w:val="bullet"/>
      <w:lvlText w:val="•"/>
      <w:lvlJc w:val="left"/>
      <w:pPr>
        <w:tabs>
          <w:tab w:val="num" w:pos="1440"/>
        </w:tabs>
        <w:ind w:left="1440" w:hanging="360"/>
      </w:pPr>
      <w:rPr>
        <w:rFonts w:ascii="Times New Roman" w:hAnsi="Times New Roman" w:hint="default"/>
      </w:rPr>
    </w:lvl>
    <w:lvl w:ilvl="2" w:tplc="6E821168" w:tentative="1">
      <w:start w:val="1"/>
      <w:numFmt w:val="bullet"/>
      <w:lvlText w:val="•"/>
      <w:lvlJc w:val="left"/>
      <w:pPr>
        <w:tabs>
          <w:tab w:val="num" w:pos="2160"/>
        </w:tabs>
        <w:ind w:left="2160" w:hanging="360"/>
      </w:pPr>
      <w:rPr>
        <w:rFonts w:ascii="Times New Roman" w:hAnsi="Times New Roman" w:hint="default"/>
      </w:rPr>
    </w:lvl>
    <w:lvl w:ilvl="3" w:tplc="4028C6B8" w:tentative="1">
      <w:start w:val="1"/>
      <w:numFmt w:val="bullet"/>
      <w:lvlText w:val="•"/>
      <w:lvlJc w:val="left"/>
      <w:pPr>
        <w:tabs>
          <w:tab w:val="num" w:pos="2880"/>
        </w:tabs>
        <w:ind w:left="2880" w:hanging="360"/>
      </w:pPr>
      <w:rPr>
        <w:rFonts w:ascii="Times New Roman" w:hAnsi="Times New Roman" w:hint="default"/>
      </w:rPr>
    </w:lvl>
    <w:lvl w:ilvl="4" w:tplc="17AEE010" w:tentative="1">
      <w:start w:val="1"/>
      <w:numFmt w:val="bullet"/>
      <w:lvlText w:val="•"/>
      <w:lvlJc w:val="left"/>
      <w:pPr>
        <w:tabs>
          <w:tab w:val="num" w:pos="3600"/>
        </w:tabs>
        <w:ind w:left="3600" w:hanging="360"/>
      </w:pPr>
      <w:rPr>
        <w:rFonts w:ascii="Times New Roman" w:hAnsi="Times New Roman" w:hint="default"/>
      </w:rPr>
    </w:lvl>
    <w:lvl w:ilvl="5" w:tplc="6E94931C" w:tentative="1">
      <w:start w:val="1"/>
      <w:numFmt w:val="bullet"/>
      <w:lvlText w:val="•"/>
      <w:lvlJc w:val="left"/>
      <w:pPr>
        <w:tabs>
          <w:tab w:val="num" w:pos="4320"/>
        </w:tabs>
        <w:ind w:left="4320" w:hanging="360"/>
      </w:pPr>
      <w:rPr>
        <w:rFonts w:ascii="Times New Roman" w:hAnsi="Times New Roman" w:hint="default"/>
      </w:rPr>
    </w:lvl>
    <w:lvl w:ilvl="6" w:tplc="26E47D7E" w:tentative="1">
      <w:start w:val="1"/>
      <w:numFmt w:val="bullet"/>
      <w:lvlText w:val="•"/>
      <w:lvlJc w:val="left"/>
      <w:pPr>
        <w:tabs>
          <w:tab w:val="num" w:pos="5040"/>
        </w:tabs>
        <w:ind w:left="5040" w:hanging="360"/>
      </w:pPr>
      <w:rPr>
        <w:rFonts w:ascii="Times New Roman" w:hAnsi="Times New Roman" w:hint="default"/>
      </w:rPr>
    </w:lvl>
    <w:lvl w:ilvl="7" w:tplc="DBA02F6A" w:tentative="1">
      <w:start w:val="1"/>
      <w:numFmt w:val="bullet"/>
      <w:lvlText w:val="•"/>
      <w:lvlJc w:val="left"/>
      <w:pPr>
        <w:tabs>
          <w:tab w:val="num" w:pos="5760"/>
        </w:tabs>
        <w:ind w:left="5760" w:hanging="360"/>
      </w:pPr>
      <w:rPr>
        <w:rFonts w:ascii="Times New Roman" w:hAnsi="Times New Roman" w:hint="default"/>
      </w:rPr>
    </w:lvl>
    <w:lvl w:ilvl="8" w:tplc="7C5AF8A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07E26A9"/>
    <w:multiLevelType w:val="hybridMultilevel"/>
    <w:tmpl w:val="15A0EFAE"/>
    <w:lvl w:ilvl="0" w:tplc="9CBEA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6E65FE"/>
    <w:multiLevelType w:val="hybridMultilevel"/>
    <w:tmpl w:val="2A6E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E43E21"/>
    <w:multiLevelType w:val="multilevel"/>
    <w:tmpl w:val="9520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614C21"/>
    <w:multiLevelType w:val="hybridMultilevel"/>
    <w:tmpl w:val="9DF4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754CCE"/>
    <w:multiLevelType w:val="hybridMultilevel"/>
    <w:tmpl w:val="96B04A8C"/>
    <w:lvl w:ilvl="0" w:tplc="5D782D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9"/>
  </w:num>
  <w:num w:numId="5">
    <w:abstractNumId w:val="11"/>
  </w:num>
  <w:num w:numId="6">
    <w:abstractNumId w:val="8"/>
  </w:num>
  <w:num w:numId="7">
    <w:abstractNumId w:val="5"/>
  </w:num>
  <w:num w:numId="8">
    <w:abstractNumId w:val="4"/>
  </w:num>
  <w:num w:numId="9">
    <w:abstractNumId w:val="0"/>
  </w:num>
  <w:num w:numId="10">
    <w:abstractNumId w:val="7"/>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AA"/>
    <w:rsid w:val="00026DAA"/>
    <w:rsid w:val="00034229"/>
    <w:rsid w:val="0004774B"/>
    <w:rsid w:val="00054E2D"/>
    <w:rsid w:val="00094285"/>
    <w:rsid w:val="000948D5"/>
    <w:rsid w:val="000A64FE"/>
    <w:rsid w:val="000C7BB1"/>
    <w:rsid w:val="00127C46"/>
    <w:rsid w:val="00167F91"/>
    <w:rsid w:val="00195FF8"/>
    <w:rsid w:val="001C79D6"/>
    <w:rsid w:val="002427E9"/>
    <w:rsid w:val="002729F4"/>
    <w:rsid w:val="00276539"/>
    <w:rsid w:val="002A3D56"/>
    <w:rsid w:val="002A53EA"/>
    <w:rsid w:val="002F685D"/>
    <w:rsid w:val="00373006"/>
    <w:rsid w:val="00373F91"/>
    <w:rsid w:val="00381E82"/>
    <w:rsid w:val="003C0FFA"/>
    <w:rsid w:val="003C1DC6"/>
    <w:rsid w:val="003E4296"/>
    <w:rsid w:val="004236D7"/>
    <w:rsid w:val="0045515A"/>
    <w:rsid w:val="004749D2"/>
    <w:rsid w:val="004B7052"/>
    <w:rsid w:val="005A0207"/>
    <w:rsid w:val="005C194A"/>
    <w:rsid w:val="005D1E9E"/>
    <w:rsid w:val="006168FE"/>
    <w:rsid w:val="00647BFA"/>
    <w:rsid w:val="006A2DA3"/>
    <w:rsid w:val="006B701B"/>
    <w:rsid w:val="006E4A8F"/>
    <w:rsid w:val="007808B9"/>
    <w:rsid w:val="007F66BC"/>
    <w:rsid w:val="00867A25"/>
    <w:rsid w:val="00904961"/>
    <w:rsid w:val="009177D5"/>
    <w:rsid w:val="009254EA"/>
    <w:rsid w:val="00957168"/>
    <w:rsid w:val="009A30DF"/>
    <w:rsid w:val="009D21EE"/>
    <w:rsid w:val="00A06181"/>
    <w:rsid w:val="00A1329E"/>
    <w:rsid w:val="00A67FAD"/>
    <w:rsid w:val="00A97C1D"/>
    <w:rsid w:val="00AA6E26"/>
    <w:rsid w:val="00AF3043"/>
    <w:rsid w:val="00B02766"/>
    <w:rsid w:val="00B139EE"/>
    <w:rsid w:val="00B42582"/>
    <w:rsid w:val="00BB1B04"/>
    <w:rsid w:val="00BC39D8"/>
    <w:rsid w:val="00BE0578"/>
    <w:rsid w:val="00BF7C70"/>
    <w:rsid w:val="00C22F88"/>
    <w:rsid w:val="00C74362"/>
    <w:rsid w:val="00C859FD"/>
    <w:rsid w:val="00C87757"/>
    <w:rsid w:val="00D33B0B"/>
    <w:rsid w:val="00D605E8"/>
    <w:rsid w:val="00D97E3B"/>
    <w:rsid w:val="00E05D2D"/>
    <w:rsid w:val="00E155D9"/>
    <w:rsid w:val="00E23ACE"/>
    <w:rsid w:val="00E813FE"/>
    <w:rsid w:val="00E86F8F"/>
    <w:rsid w:val="00FD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95FF8"/>
    <w:pPr>
      <w:keepNext/>
      <w:spacing w:after="0" w:line="240" w:lineRule="auto"/>
      <w:jc w:val="both"/>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semiHidden/>
    <w:unhideWhenUsed/>
    <w:qFormat/>
    <w:rsid w:val="00D97E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D2D"/>
    <w:rPr>
      <w:color w:val="0000FF"/>
      <w:u w:val="single"/>
    </w:rPr>
  </w:style>
  <w:style w:type="character" w:styleId="FollowedHyperlink">
    <w:name w:val="FollowedHyperlink"/>
    <w:basedOn w:val="DefaultParagraphFont"/>
    <w:uiPriority w:val="99"/>
    <w:semiHidden/>
    <w:unhideWhenUsed/>
    <w:rsid w:val="006A2DA3"/>
    <w:rPr>
      <w:color w:val="800080" w:themeColor="followedHyperlink"/>
      <w:u w:val="single"/>
    </w:rPr>
  </w:style>
  <w:style w:type="paragraph" w:styleId="NormalWeb">
    <w:name w:val="Normal (Web)"/>
    <w:basedOn w:val="Normal"/>
    <w:uiPriority w:val="99"/>
    <w:semiHidden/>
    <w:unhideWhenUsed/>
    <w:rsid w:val="006A2D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7757"/>
    <w:pPr>
      <w:ind w:left="720"/>
      <w:contextualSpacing/>
    </w:pPr>
  </w:style>
  <w:style w:type="paragraph" w:styleId="BalloonText">
    <w:name w:val="Balloon Text"/>
    <w:basedOn w:val="Normal"/>
    <w:link w:val="BalloonTextChar"/>
    <w:uiPriority w:val="99"/>
    <w:semiHidden/>
    <w:unhideWhenUsed/>
    <w:rsid w:val="003C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FA"/>
    <w:rPr>
      <w:rFonts w:ascii="Tahoma" w:hAnsi="Tahoma" w:cs="Tahoma"/>
      <w:sz w:val="16"/>
      <w:szCs w:val="16"/>
    </w:rPr>
  </w:style>
  <w:style w:type="paragraph" w:customStyle="1" w:styleId="Default">
    <w:name w:val="Default"/>
    <w:rsid w:val="00B42582"/>
    <w:pPr>
      <w:autoSpaceDE w:val="0"/>
      <w:autoSpaceDN w:val="0"/>
      <w:adjustRightInd w:val="0"/>
      <w:spacing w:after="0" w:line="240" w:lineRule="auto"/>
    </w:pPr>
    <w:rPr>
      <w:rFonts w:ascii="Arial" w:hAnsi="Arial" w:cs="Arial"/>
      <w:color w:val="000000"/>
      <w:sz w:val="24"/>
      <w:szCs w:val="24"/>
    </w:rPr>
  </w:style>
  <w:style w:type="paragraph" w:customStyle="1" w:styleId="subhead">
    <w:name w:val="subhead"/>
    <w:basedOn w:val="Normal"/>
    <w:rsid w:val="00D33B0B"/>
    <w:pPr>
      <w:widowControl w:val="0"/>
      <w:pBdr>
        <w:bottom w:val="single" w:sz="4" w:space="4" w:color="000000"/>
      </w:pBdr>
      <w:tabs>
        <w:tab w:val="left" w:pos="240"/>
        <w:tab w:val="left" w:pos="480"/>
        <w:tab w:val="left" w:pos="720"/>
        <w:tab w:val="left" w:pos="960"/>
        <w:tab w:val="left" w:pos="1200"/>
      </w:tabs>
      <w:autoSpaceDE w:val="0"/>
      <w:autoSpaceDN w:val="0"/>
      <w:adjustRightInd w:val="0"/>
      <w:spacing w:before="360" w:after="180" w:line="280" w:lineRule="atLeast"/>
    </w:pPr>
    <w:rPr>
      <w:rFonts w:ascii="ArnoPro-Bold" w:eastAsia="Times New Roman" w:hAnsi="ArnoPro-Bold" w:cs="ArnoPro-Bold"/>
      <w:b/>
      <w:bCs/>
      <w:color w:val="000000"/>
      <w:spacing w:val="-2"/>
      <w:sz w:val="24"/>
      <w:szCs w:val="24"/>
      <w:lang w:bidi="en-US"/>
    </w:rPr>
  </w:style>
  <w:style w:type="paragraph" w:customStyle="1" w:styleId="numberheader">
    <w:name w:val="number header"/>
    <w:basedOn w:val="Normal"/>
    <w:rsid w:val="00D33B0B"/>
    <w:pPr>
      <w:widowControl w:val="0"/>
      <w:tabs>
        <w:tab w:val="left" w:pos="240"/>
        <w:tab w:val="left" w:pos="480"/>
        <w:tab w:val="left" w:pos="720"/>
        <w:tab w:val="left" w:pos="960"/>
        <w:tab w:val="left" w:pos="1200"/>
      </w:tabs>
      <w:autoSpaceDE w:val="0"/>
      <w:autoSpaceDN w:val="0"/>
      <w:adjustRightInd w:val="0"/>
      <w:spacing w:before="360" w:after="360" w:line="280" w:lineRule="atLeast"/>
    </w:pPr>
    <w:rPr>
      <w:rFonts w:ascii="ArnoPro-Bold" w:eastAsia="Times New Roman" w:hAnsi="ArnoPro-Bold" w:cs="ArnoPro-Bold"/>
      <w:b/>
      <w:bCs/>
      <w:caps/>
      <w:color w:val="000000"/>
      <w:spacing w:val="-6"/>
      <w:sz w:val="28"/>
      <w:szCs w:val="28"/>
      <w:lang w:bidi="en-US"/>
    </w:rPr>
  </w:style>
  <w:style w:type="character" w:customStyle="1" w:styleId="Heading1Char">
    <w:name w:val="Heading 1 Char"/>
    <w:basedOn w:val="DefaultParagraphFont"/>
    <w:link w:val="Heading1"/>
    <w:rsid w:val="00195FF8"/>
    <w:rPr>
      <w:rFonts w:ascii="Times New Roman" w:eastAsia="Times New Roman" w:hAnsi="Times New Roman" w:cs="Times New Roman"/>
      <w:sz w:val="24"/>
      <w:szCs w:val="24"/>
      <w:u w:val="single"/>
    </w:rPr>
  </w:style>
  <w:style w:type="paragraph" w:styleId="BodyText">
    <w:name w:val="Body Text"/>
    <w:basedOn w:val="Normal"/>
    <w:link w:val="BodyTextChar"/>
    <w:rsid w:val="00195FF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5FF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97C1D"/>
    <w:pPr>
      <w:spacing w:after="120" w:line="480" w:lineRule="auto"/>
    </w:pPr>
  </w:style>
  <w:style w:type="character" w:customStyle="1" w:styleId="BodyText2Char">
    <w:name w:val="Body Text 2 Char"/>
    <w:basedOn w:val="DefaultParagraphFont"/>
    <w:link w:val="BodyText2"/>
    <w:uiPriority w:val="99"/>
    <w:rsid w:val="00A97C1D"/>
  </w:style>
  <w:style w:type="paragraph" w:styleId="BodyTextIndent">
    <w:name w:val="Body Text Indent"/>
    <w:basedOn w:val="Normal"/>
    <w:link w:val="BodyTextIndentChar"/>
    <w:uiPriority w:val="99"/>
    <w:semiHidden/>
    <w:unhideWhenUsed/>
    <w:rsid w:val="005D1E9E"/>
    <w:pPr>
      <w:spacing w:after="120"/>
      <w:ind w:left="360"/>
    </w:pPr>
  </w:style>
  <w:style w:type="character" w:customStyle="1" w:styleId="BodyTextIndentChar">
    <w:name w:val="Body Text Indent Char"/>
    <w:basedOn w:val="DefaultParagraphFont"/>
    <w:link w:val="BodyTextIndent"/>
    <w:uiPriority w:val="99"/>
    <w:semiHidden/>
    <w:rsid w:val="005D1E9E"/>
  </w:style>
  <w:style w:type="character" w:customStyle="1" w:styleId="Heading2Char">
    <w:name w:val="Heading 2 Char"/>
    <w:basedOn w:val="DefaultParagraphFont"/>
    <w:link w:val="Heading2"/>
    <w:uiPriority w:val="9"/>
    <w:semiHidden/>
    <w:rsid w:val="00D97E3B"/>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D97E3B"/>
    <w:pPr>
      <w:spacing w:after="120"/>
    </w:pPr>
    <w:rPr>
      <w:sz w:val="16"/>
      <w:szCs w:val="16"/>
    </w:rPr>
  </w:style>
  <w:style w:type="character" w:customStyle="1" w:styleId="BodyText3Char">
    <w:name w:val="Body Text 3 Char"/>
    <w:basedOn w:val="DefaultParagraphFont"/>
    <w:link w:val="BodyText3"/>
    <w:uiPriority w:val="99"/>
    <w:semiHidden/>
    <w:rsid w:val="00D97E3B"/>
    <w:rPr>
      <w:sz w:val="16"/>
      <w:szCs w:val="16"/>
    </w:rPr>
  </w:style>
  <w:style w:type="paragraph" w:styleId="PlainText">
    <w:name w:val="Plain Text"/>
    <w:basedOn w:val="Normal"/>
    <w:link w:val="PlainTextChar"/>
    <w:semiHidden/>
    <w:rsid w:val="00D97E3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97E3B"/>
    <w:rPr>
      <w:rFonts w:ascii="Courier New" w:eastAsia="Times New Roman" w:hAnsi="Courier New" w:cs="Courier New"/>
      <w:sz w:val="20"/>
      <w:szCs w:val="20"/>
    </w:rPr>
  </w:style>
  <w:style w:type="paragraph" w:styleId="Header">
    <w:name w:val="header"/>
    <w:basedOn w:val="Normal"/>
    <w:link w:val="HeaderChar"/>
    <w:uiPriority w:val="99"/>
    <w:unhideWhenUsed/>
    <w:rsid w:val="003E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296"/>
  </w:style>
  <w:style w:type="paragraph" w:styleId="Footer">
    <w:name w:val="footer"/>
    <w:basedOn w:val="Normal"/>
    <w:link w:val="FooterChar"/>
    <w:uiPriority w:val="99"/>
    <w:unhideWhenUsed/>
    <w:rsid w:val="003E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95FF8"/>
    <w:pPr>
      <w:keepNext/>
      <w:spacing w:after="0" w:line="240" w:lineRule="auto"/>
      <w:jc w:val="both"/>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semiHidden/>
    <w:unhideWhenUsed/>
    <w:qFormat/>
    <w:rsid w:val="00D97E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D2D"/>
    <w:rPr>
      <w:color w:val="0000FF"/>
      <w:u w:val="single"/>
    </w:rPr>
  </w:style>
  <w:style w:type="character" w:styleId="FollowedHyperlink">
    <w:name w:val="FollowedHyperlink"/>
    <w:basedOn w:val="DefaultParagraphFont"/>
    <w:uiPriority w:val="99"/>
    <w:semiHidden/>
    <w:unhideWhenUsed/>
    <w:rsid w:val="006A2DA3"/>
    <w:rPr>
      <w:color w:val="800080" w:themeColor="followedHyperlink"/>
      <w:u w:val="single"/>
    </w:rPr>
  </w:style>
  <w:style w:type="paragraph" w:styleId="NormalWeb">
    <w:name w:val="Normal (Web)"/>
    <w:basedOn w:val="Normal"/>
    <w:uiPriority w:val="99"/>
    <w:semiHidden/>
    <w:unhideWhenUsed/>
    <w:rsid w:val="006A2D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7757"/>
    <w:pPr>
      <w:ind w:left="720"/>
      <w:contextualSpacing/>
    </w:pPr>
  </w:style>
  <w:style w:type="paragraph" w:styleId="BalloonText">
    <w:name w:val="Balloon Text"/>
    <w:basedOn w:val="Normal"/>
    <w:link w:val="BalloonTextChar"/>
    <w:uiPriority w:val="99"/>
    <w:semiHidden/>
    <w:unhideWhenUsed/>
    <w:rsid w:val="003C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FA"/>
    <w:rPr>
      <w:rFonts w:ascii="Tahoma" w:hAnsi="Tahoma" w:cs="Tahoma"/>
      <w:sz w:val="16"/>
      <w:szCs w:val="16"/>
    </w:rPr>
  </w:style>
  <w:style w:type="paragraph" w:customStyle="1" w:styleId="Default">
    <w:name w:val="Default"/>
    <w:rsid w:val="00B42582"/>
    <w:pPr>
      <w:autoSpaceDE w:val="0"/>
      <w:autoSpaceDN w:val="0"/>
      <w:adjustRightInd w:val="0"/>
      <w:spacing w:after="0" w:line="240" w:lineRule="auto"/>
    </w:pPr>
    <w:rPr>
      <w:rFonts w:ascii="Arial" w:hAnsi="Arial" w:cs="Arial"/>
      <w:color w:val="000000"/>
      <w:sz w:val="24"/>
      <w:szCs w:val="24"/>
    </w:rPr>
  </w:style>
  <w:style w:type="paragraph" w:customStyle="1" w:styleId="subhead">
    <w:name w:val="subhead"/>
    <w:basedOn w:val="Normal"/>
    <w:rsid w:val="00D33B0B"/>
    <w:pPr>
      <w:widowControl w:val="0"/>
      <w:pBdr>
        <w:bottom w:val="single" w:sz="4" w:space="4" w:color="000000"/>
      </w:pBdr>
      <w:tabs>
        <w:tab w:val="left" w:pos="240"/>
        <w:tab w:val="left" w:pos="480"/>
        <w:tab w:val="left" w:pos="720"/>
        <w:tab w:val="left" w:pos="960"/>
        <w:tab w:val="left" w:pos="1200"/>
      </w:tabs>
      <w:autoSpaceDE w:val="0"/>
      <w:autoSpaceDN w:val="0"/>
      <w:adjustRightInd w:val="0"/>
      <w:spacing w:before="360" w:after="180" w:line="280" w:lineRule="atLeast"/>
    </w:pPr>
    <w:rPr>
      <w:rFonts w:ascii="ArnoPro-Bold" w:eastAsia="Times New Roman" w:hAnsi="ArnoPro-Bold" w:cs="ArnoPro-Bold"/>
      <w:b/>
      <w:bCs/>
      <w:color w:val="000000"/>
      <w:spacing w:val="-2"/>
      <w:sz w:val="24"/>
      <w:szCs w:val="24"/>
      <w:lang w:bidi="en-US"/>
    </w:rPr>
  </w:style>
  <w:style w:type="paragraph" w:customStyle="1" w:styleId="numberheader">
    <w:name w:val="number header"/>
    <w:basedOn w:val="Normal"/>
    <w:rsid w:val="00D33B0B"/>
    <w:pPr>
      <w:widowControl w:val="0"/>
      <w:tabs>
        <w:tab w:val="left" w:pos="240"/>
        <w:tab w:val="left" w:pos="480"/>
        <w:tab w:val="left" w:pos="720"/>
        <w:tab w:val="left" w:pos="960"/>
        <w:tab w:val="left" w:pos="1200"/>
      </w:tabs>
      <w:autoSpaceDE w:val="0"/>
      <w:autoSpaceDN w:val="0"/>
      <w:adjustRightInd w:val="0"/>
      <w:spacing w:before="360" w:after="360" w:line="280" w:lineRule="atLeast"/>
    </w:pPr>
    <w:rPr>
      <w:rFonts w:ascii="ArnoPro-Bold" w:eastAsia="Times New Roman" w:hAnsi="ArnoPro-Bold" w:cs="ArnoPro-Bold"/>
      <w:b/>
      <w:bCs/>
      <w:caps/>
      <w:color w:val="000000"/>
      <w:spacing w:val="-6"/>
      <w:sz w:val="28"/>
      <w:szCs w:val="28"/>
      <w:lang w:bidi="en-US"/>
    </w:rPr>
  </w:style>
  <w:style w:type="character" w:customStyle="1" w:styleId="Heading1Char">
    <w:name w:val="Heading 1 Char"/>
    <w:basedOn w:val="DefaultParagraphFont"/>
    <w:link w:val="Heading1"/>
    <w:rsid w:val="00195FF8"/>
    <w:rPr>
      <w:rFonts w:ascii="Times New Roman" w:eastAsia="Times New Roman" w:hAnsi="Times New Roman" w:cs="Times New Roman"/>
      <w:sz w:val="24"/>
      <w:szCs w:val="24"/>
      <w:u w:val="single"/>
    </w:rPr>
  </w:style>
  <w:style w:type="paragraph" w:styleId="BodyText">
    <w:name w:val="Body Text"/>
    <w:basedOn w:val="Normal"/>
    <w:link w:val="BodyTextChar"/>
    <w:rsid w:val="00195FF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5FF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97C1D"/>
    <w:pPr>
      <w:spacing w:after="120" w:line="480" w:lineRule="auto"/>
    </w:pPr>
  </w:style>
  <w:style w:type="character" w:customStyle="1" w:styleId="BodyText2Char">
    <w:name w:val="Body Text 2 Char"/>
    <w:basedOn w:val="DefaultParagraphFont"/>
    <w:link w:val="BodyText2"/>
    <w:uiPriority w:val="99"/>
    <w:rsid w:val="00A97C1D"/>
  </w:style>
  <w:style w:type="paragraph" w:styleId="BodyTextIndent">
    <w:name w:val="Body Text Indent"/>
    <w:basedOn w:val="Normal"/>
    <w:link w:val="BodyTextIndentChar"/>
    <w:uiPriority w:val="99"/>
    <w:semiHidden/>
    <w:unhideWhenUsed/>
    <w:rsid w:val="005D1E9E"/>
    <w:pPr>
      <w:spacing w:after="120"/>
      <w:ind w:left="360"/>
    </w:pPr>
  </w:style>
  <w:style w:type="character" w:customStyle="1" w:styleId="BodyTextIndentChar">
    <w:name w:val="Body Text Indent Char"/>
    <w:basedOn w:val="DefaultParagraphFont"/>
    <w:link w:val="BodyTextIndent"/>
    <w:uiPriority w:val="99"/>
    <w:semiHidden/>
    <w:rsid w:val="005D1E9E"/>
  </w:style>
  <w:style w:type="character" w:customStyle="1" w:styleId="Heading2Char">
    <w:name w:val="Heading 2 Char"/>
    <w:basedOn w:val="DefaultParagraphFont"/>
    <w:link w:val="Heading2"/>
    <w:uiPriority w:val="9"/>
    <w:semiHidden/>
    <w:rsid w:val="00D97E3B"/>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D97E3B"/>
    <w:pPr>
      <w:spacing w:after="120"/>
    </w:pPr>
    <w:rPr>
      <w:sz w:val="16"/>
      <w:szCs w:val="16"/>
    </w:rPr>
  </w:style>
  <w:style w:type="character" w:customStyle="1" w:styleId="BodyText3Char">
    <w:name w:val="Body Text 3 Char"/>
    <w:basedOn w:val="DefaultParagraphFont"/>
    <w:link w:val="BodyText3"/>
    <w:uiPriority w:val="99"/>
    <w:semiHidden/>
    <w:rsid w:val="00D97E3B"/>
    <w:rPr>
      <w:sz w:val="16"/>
      <w:szCs w:val="16"/>
    </w:rPr>
  </w:style>
  <w:style w:type="paragraph" w:styleId="PlainText">
    <w:name w:val="Plain Text"/>
    <w:basedOn w:val="Normal"/>
    <w:link w:val="PlainTextChar"/>
    <w:semiHidden/>
    <w:rsid w:val="00D97E3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97E3B"/>
    <w:rPr>
      <w:rFonts w:ascii="Courier New" w:eastAsia="Times New Roman" w:hAnsi="Courier New" w:cs="Courier New"/>
      <w:sz w:val="20"/>
      <w:szCs w:val="20"/>
    </w:rPr>
  </w:style>
  <w:style w:type="paragraph" w:styleId="Header">
    <w:name w:val="header"/>
    <w:basedOn w:val="Normal"/>
    <w:link w:val="HeaderChar"/>
    <w:uiPriority w:val="99"/>
    <w:unhideWhenUsed/>
    <w:rsid w:val="003E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296"/>
  </w:style>
  <w:style w:type="paragraph" w:styleId="Footer">
    <w:name w:val="footer"/>
    <w:basedOn w:val="Normal"/>
    <w:link w:val="FooterChar"/>
    <w:uiPriority w:val="99"/>
    <w:unhideWhenUsed/>
    <w:rsid w:val="003E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6520">
      <w:bodyDiv w:val="1"/>
      <w:marLeft w:val="0"/>
      <w:marRight w:val="0"/>
      <w:marTop w:val="0"/>
      <w:marBottom w:val="0"/>
      <w:divBdr>
        <w:top w:val="none" w:sz="0" w:space="0" w:color="auto"/>
        <w:left w:val="none" w:sz="0" w:space="0" w:color="auto"/>
        <w:bottom w:val="none" w:sz="0" w:space="0" w:color="auto"/>
        <w:right w:val="none" w:sz="0" w:space="0" w:color="auto"/>
      </w:divBdr>
      <w:divsChild>
        <w:div w:id="1444882822">
          <w:marLeft w:val="0"/>
          <w:marRight w:val="0"/>
          <w:marTop w:val="0"/>
          <w:marBottom w:val="0"/>
          <w:divBdr>
            <w:top w:val="none" w:sz="0" w:space="0" w:color="auto"/>
            <w:left w:val="none" w:sz="0" w:space="0" w:color="auto"/>
            <w:bottom w:val="none" w:sz="0" w:space="0" w:color="auto"/>
            <w:right w:val="none" w:sz="0" w:space="0" w:color="auto"/>
          </w:divBdr>
        </w:div>
      </w:divsChild>
    </w:div>
    <w:div w:id="316300670">
      <w:bodyDiv w:val="1"/>
      <w:marLeft w:val="0"/>
      <w:marRight w:val="0"/>
      <w:marTop w:val="0"/>
      <w:marBottom w:val="0"/>
      <w:divBdr>
        <w:top w:val="none" w:sz="0" w:space="0" w:color="auto"/>
        <w:left w:val="none" w:sz="0" w:space="0" w:color="auto"/>
        <w:bottom w:val="none" w:sz="0" w:space="0" w:color="auto"/>
        <w:right w:val="none" w:sz="0" w:space="0" w:color="auto"/>
      </w:divBdr>
      <w:divsChild>
        <w:div w:id="1020668931">
          <w:marLeft w:val="0"/>
          <w:marRight w:val="0"/>
          <w:marTop w:val="120"/>
          <w:marBottom w:val="240"/>
          <w:divBdr>
            <w:top w:val="none" w:sz="0" w:space="0" w:color="auto"/>
            <w:left w:val="none" w:sz="0" w:space="0" w:color="auto"/>
            <w:bottom w:val="none" w:sz="0" w:space="0" w:color="auto"/>
            <w:right w:val="none" w:sz="0" w:space="0" w:color="auto"/>
          </w:divBdr>
        </w:div>
      </w:divsChild>
    </w:div>
    <w:div w:id="323365052">
      <w:bodyDiv w:val="1"/>
      <w:marLeft w:val="0"/>
      <w:marRight w:val="0"/>
      <w:marTop w:val="0"/>
      <w:marBottom w:val="0"/>
      <w:divBdr>
        <w:top w:val="none" w:sz="0" w:space="0" w:color="auto"/>
        <w:left w:val="none" w:sz="0" w:space="0" w:color="auto"/>
        <w:bottom w:val="none" w:sz="0" w:space="0" w:color="auto"/>
        <w:right w:val="none" w:sz="0" w:space="0" w:color="auto"/>
      </w:divBdr>
      <w:divsChild>
        <w:div w:id="470951065">
          <w:marLeft w:val="0"/>
          <w:marRight w:val="0"/>
          <w:marTop w:val="0"/>
          <w:marBottom w:val="0"/>
          <w:divBdr>
            <w:top w:val="none" w:sz="0" w:space="0" w:color="auto"/>
            <w:left w:val="none" w:sz="0" w:space="0" w:color="auto"/>
            <w:bottom w:val="none" w:sz="0" w:space="0" w:color="auto"/>
            <w:right w:val="none" w:sz="0" w:space="0" w:color="auto"/>
          </w:divBdr>
        </w:div>
      </w:divsChild>
    </w:div>
    <w:div w:id="955719745">
      <w:bodyDiv w:val="1"/>
      <w:marLeft w:val="0"/>
      <w:marRight w:val="0"/>
      <w:marTop w:val="0"/>
      <w:marBottom w:val="0"/>
      <w:divBdr>
        <w:top w:val="none" w:sz="0" w:space="0" w:color="auto"/>
        <w:left w:val="none" w:sz="0" w:space="0" w:color="auto"/>
        <w:bottom w:val="none" w:sz="0" w:space="0" w:color="auto"/>
        <w:right w:val="none" w:sz="0" w:space="0" w:color="auto"/>
      </w:divBdr>
      <w:divsChild>
        <w:div w:id="1136797520">
          <w:marLeft w:val="0"/>
          <w:marRight w:val="0"/>
          <w:marTop w:val="0"/>
          <w:marBottom w:val="0"/>
          <w:divBdr>
            <w:top w:val="none" w:sz="0" w:space="0" w:color="auto"/>
            <w:left w:val="none" w:sz="0" w:space="0" w:color="auto"/>
            <w:bottom w:val="none" w:sz="0" w:space="0" w:color="auto"/>
            <w:right w:val="none" w:sz="0" w:space="0" w:color="auto"/>
          </w:divBdr>
        </w:div>
      </w:divsChild>
    </w:div>
    <w:div w:id="1060592980">
      <w:bodyDiv w:val="1"/>
      <w:marLeft w:val="0"/>
      <w:marRight w:val="0"/>
      <w:marTop w:val="0"/>
      <w:marBottom w:val="0"/>
      <w:divBdr>
        <w:top w:val="none" w:sz="0" w:space="0" w:color="auto"/>
        <w:left w:val="none" w:sz="0" w:space="0" w:color="auto"/>
        <w:bottom w:val="none" w:sz="0" w:space="0" w:color="auto"/>
        <w:right w:val="none" w:sz="0" w:space="0" w:color="auto"/>
      </w:divBdr>
      <w:divsChild>
        <w:div w:id="2009745658">
          <w:marLeft w:val="0"/>
          <w:marRight w:val="0"/>
          <w:marTop w:val="0"/>
          <w:marBottom w:val="0"/>
          <w:divBdr>
            <w:top w:val="none" w:sz="0" w:space="0" w:color="auto"/>
            <w:left w:val="none" w:sz="0" w:space="0" w:color="auto"/>
            <w:bottom w:val="none" w:sz="0" w:space="0" w:color="auto"/>
            <w:right w:val="none" w:sz="0" w:space="0" w:color="auto"/>
          </w:divBdr>
          <w:divsChild>
            <w:div w:id="562837698">
              <w:marLeft w:val="0"/>
              <w:marRight w:val="0"/>
              <w:marTop w:val="0"/>
              <w:marBottom w:val="300"/>
              <w:divBdr>
                <w:top w:val="none" w:sz="0" w:space="0" w:color="auto"/>
                <w:left w:val="none" w:sz="0" w:space="0" w:color="auto"/>
                <w:bottom w:val="single" w:sz="6" w:space="0" w:color="BBBBBB"/>
                <w:right w:val="none" w:sz="0" w:space="0" w:color="auto"/>
              </w:divBdr>
              <w:divsChild>
                <w:div w:id="671418489">
                  <w:marLeft w:val="0"/>
                  <w:marRight w:val="0"/>
                  <w:marTop w:val="0"/>
                  <w:marBottom w:val="0"/>
                  <w:divBdr>
                    <w:top w:val="none" w:sz="0" w:space="0" w:color="auto"/>
                    <w:left w:val="none" w:sz="0" w:space="0" w:color="auto"/>
                    <w:bottom w:val="none" w:sz="0" w:space="0" w:color="auto"/>
                    <w:right w:val="none" w:sz="0" w:space="0" w:color="auto"/>
                  </w:divBdr>
                  <w:divsChild>
                    <w:div w:id="797724335">
                      <w:marLeft w:val="0"/>
                      <w:marRight w:val="0"/>
                      <w:marTop w:val="0"/>
                      <w:marBottom w:val="300"/>
                      <w:divBdr>
                        <w:top w:val="none" w:sz="0" w:space="0" w:color="auto"/>
                        <w:left w:val="none" w:sz="0" w:space="0" w:color="auto"/>
                        <w:bottom w:val="none" w:sz="0" w:space="0" w:color="auto"/>
                        <w:right w:val="none" w:sz="0" w:space="0" w:color="auto"/>
                      </w:divBdr>
                      <w:divsChild>
                        <w:div w:id="1265461667">
                          <w:marLeft w:val="0"/>
                          <w:marRight w:val="0"/>
                          <w:marTop w:val="0"/>
                          <w:marBottom w:val="0"/>
                          <w:divBdr>
                            <w:top w:val="none" w:sz="0" w:space="0" w:color="auto"/>
                            <w:left w:val="none" w:sz="0" w:space="0" w:color="auto"/>
                            <w:bottom w:val="none" w:sz="0" w:space="0" w:color="auto"/>
                            <w:right w:val="none" w:sz="0" w:space="0" w:color="auto"/>
                          </w:divBdr>
                          <w:divsChild>
                            <w:div w:id="19111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51654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68374710">
          <w:marLeft w:val="0"/>
          <w:marRight w:val="0"/>
          <w:marTop w:val="0"/>
          <w:marBottom w:val="0"/>
          <w:divBdr>
            <w:top w:val="none" w:sz="0" w:space="0" w:color="auto"/>
            <w:left w:val="none" w:sz="0" w:space="0" w:color="auto"/>
            <w:bottom w:val="none" w:sz="0" w:space="0" w:color="auto"/>
            <w:right w:val="none" w:sz="0" w:space="0" w:color="auto"/>
          </w:divBdr>
          <w:divsChild>
            <w:div w:id="836656112">
              <w:marLeft w:val="0"/>
              <w:marRight w:val="0"/>
              <w:marTop w:val="0"/>
              <w:marBottom w:val="0"/>
              <w:divBdr>
                <w:top w:val="single" w:sz="2" w:space="28" w:color="5887A9"/>
                <w:left w:val="single" w:sz="6" w:space="13" w:color="5887A9"/>
                <w:bottom w:val="none" w:sz="0" w:space="11" w:color="auto"/>
                <w:right w:val="single" w:sz="6" w:space="13" w:color="5887A9"/>
              </w:divBdr>
              <w:divsChild>
                <w:div w:id="844588000">
                  <w:marLeft w:val="0"/>
                  <w:marRight w:val="0"/>
                  <w:marTop w:val="0"/>
                  <w:marBottom w:val="0"/>
                  <w:divBdr>
                    <w:top w:val="none" w:sz="0" w:space="0" w:color="auto"/>
                    <w:left w:val="none" w:sz="0" w:space="0" w:color="auto"/>
                    <w:bottom w:val="none" w:sz="0" w:space="0" w:color="auto"/>
                    <w:right w:val="none" w:sz="0" w:space="0" w:color="auto"/>
                  </w:divBdr>
                  <w:divsChild>
                    <w:div w:id="785193193">
                      <w:marLeft w:val="0"/>
                      <w:marRight w:val="255"/>
                      <w:marTop w:val="0"/>
                      <w:marBottom w:val="0"/>
                      <w:divBdr>
                        <w:top w:val="none" w:sz="0" w:space="0" w:color="auto"/>
                        <w:left w:val="none" w:sz="0" w:space="0" w:color="auto"/>
                        <w:bottom w:val="none" w:sz="0" w:space="0" w:color="auto"/>
                        <w:right w:val="none" w:sz="0" w:space="0" w:color="auto"/>
                      </w:divBdr>
                      <w:divsChild>
                        <w:div w:id="1948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healthit.techtarget.com/definition/Health-IT-information-technolog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hatis.techtarget.com/definition/electronic-health-record-EHR" TargetMode="External"/><Relationship Id="rId4" Type="http://schemas.openxmlformats.org/officeDocument/2006/relationships/settings" Target="settings.xml"/><Relationship Id="rId9" Type="http://schemas.openxmlformats.org/officeDocument/2006/relationships/hyperlink" Target="http://searchhealthit.techtarget.com/definition/meaningful-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2342</Words>
  <Characters>13356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mchaber</dc:creator>
  <cp:lastModifiedBy>Zerlin, Amber</cp:lastModifiedBy>
  <cp:revision>2</cp:revision>
  <cp:lastPrinted>2018-03-05T15:56:00Z</cp:lastPrinted>
  <dcterms:created xsi:type="dcterms:W3CDTF">2018-03-07T19:22:00Z</dcterms:created>
  <dcterms:modified xsi:type="dcterms:W3CDTF">2018-03-07T19:22:00Z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